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51" w:type="dxa"/>
        <w:jc w:val="center"/>
        <w:tblLayout w:type="fixed"/>
        <w:tblLook w:val="0000" w:firstRow="0" w:lastRow="0" w:firstColumn="0" w:lastColumn="0" w:noHBand="0" w:noVBand="0"/>
      </w:tblPr>
      <w:tblGrid>
        <w:gridCol w:w="4536"/>
        <w:gridCol w:w="5515"/>
      </w:tblGrid>
      <w:tr w:rsidR="00C81146" w:rsidRPr="004E74B5" w14:paraId="5138F429" w14:textId="77777777" w:rsidTr="001A0FA4">
        <w:trPr>
          <w:trHeight w:val="712"/>
          <w:jc w:val="center"/>
        </w:trPr>
        <w:tc>
          <w:tcPr>
            <w:tcW w:w="4536" w:type="dxa"/>
          </w:tcPr>
          <w:p w14:paraId="607B4892" w14:textId="77777777" w:rsidR="00424C74" w:rsidRPr="004E74B5" w:rsidRDefault="00424C74" w:rsidP="00F03B65">
            <w:pPr>
              <w:spacing w:after="0" w:line="240" w:lineRule="auto"/>
              <w:ind w:left="-113" w:right="-113"/>
              <w:jc w:val="center"/>
              <w:rPr>
                <w:rFonts w:ascii="Times New Roman" w:hAnsi="Times New Roman"/>
                <w:color w:val="000000" w:themeColor="text1"/>
                <w:sz w:val="26"/>
                <w:szCs w:val="26"/>
              </w:rPr>
            </w:pPr>
            <w:r w:rsidRPr="004E74B5">
              <w:rPr>
                <w:rFonts w:ascii="Times New Roman" w:hAnsi="Times New Roman"/>
                <w:color w:val="000000" w:themeColor="text1"/>
                <w:sz w:val="26"/>
                <w:szCs w:val="26"/>
              </w:rPr>
              <w:t>UBND THÀNH PHỐ HÀ NỘI</w:t>
            </w:r>
          </w:p>
          <w:p w14:paraId="749BF588" w14:textId="77777777" w:rsidR="00424C74" w:rsidRPr="004E74B5" w:rsidRDefault="00424C74" w:rsidP="00F03B65">
            <w:pPr>
              <w:spacing w:after="0" w:line="240" w:lineRule="auto"/>
              <w:ind w:left="-113" w:right="-113"/>
              <w:jc w:val="center"/>
              <w:rPr>
                <w:rFonts w:ascii="Times New Roman" w:hAnsi="Times New Roman"/>
                <w:b/>
                <w:bCs/>
                <w:color w:val="000000" w:themeColor="text1"/>
                <w:sz w:val="26"/>
                <w:szCs w:val="26"/>
              </w:rPr>
            </w:pPr>
            <w:r w:rsidRPr="004E74B5">
              <w:rPr>
                <w:rFonts w:ascii="Times New Roman" w:hAnsi="Times New Roman"/>
                <w:b/>
                <w:bCs/>
                <w:color w:val="000000" w:themeColor="text1"/>
                <w:sz w:val="26"/>
                <w:szCs w:val="26"/>
              </w:rPr>
              <w:t xml:space="preserve">SỞ </w:t>
            </w:r>
            <w:r w:rsidR="00962C4B" w:rsidRPr="004E74B5">
              <w:rPr>
                <w:rFonts w:ascii="Times New Roman" w:hAnsi="Times New Roman"/>
                <w:b/>
                <w:bCs/>
                <w:color w:val="000000" w:themeColor="text1"/>
                <w:sz w:val="26"/>
                <w:szCs w:val="26"/>
              </w:rPr>
              <w:t>NÔNG NGHIỆP</w:t>
            </w:r>
            <w:r w:rsidRPr="004E74B5">
              <w:rPr>
                <w:rFonts w:ascii="Times New Roman" w:hAnsi="Times New Roman"/>
                <w:b/>
                <w:bCs/>
                <w:color w:val="000000" w:themeColor="text1"/>
                <w:sz w:val="26"/>
                <w:szCs w:val="26"/>
              </w:rPr>
              <w:t xml:space="preserve"> VÀ MÔI TRƯỜNG</w:t>
            </w:r>
          </w:p>
          <w:p w14:paraId="1E276336" w14:textId="37B36AB9" w:rsidR="00424C74" w:rsidRPr="004E74B5" w:rsidRDefault="00C74D87" w:rsidP="00F03B65">
            <w:pPr>
              <w:spacing w:after="0" w:line="240" w:lineRule="auto"/>
              <w:ind w:left="-113" w:right="-113"/>
              <w:jc w:val="center"/>
              <w:rPr>
                <w:rFonts w:ascii="Times New Roman" w:hAnsi="Times New Roman"/>
                <w:color w:val="000000" w:themeColor="text1"/>
                <w:sz w:val="26"/>
                <w:szCs w:val="26"/>
              </w:rPr>
            </w:pPr>
            <w:r w:rsidRPr="004E74B5">
              <w:rPr>
                <w:rFonts w:ascii="Times New Roman" w:hAnsi="Times New Roman"/>
                <w:noProof/>
                <w:color w:val="000000" w:themeColor="text1"/>
                <w:sz w:val="26"/>
                <w:szCs w:val="26"/>
                <w:lang w:eastAsia="en-GB"/>
              </w:rPr>
              <mc:AlternateContent>
                <mc:Choice Requires="wps">
                  <w:drawing>
                    <wp:anchor distT="4294967295" distB="4294967295" distL="114300" distR="114300" simplePos="0" relativeHeight="251656704" behindDoc="0" locked="0" layoutInCell="1" allowOverlap="1" wp14:anchorId="46E97BC3" wp14:editId="313775EA">
                      <wp:simplePos x="0" y="0"/>
                      <wp:positionH relativeFrom="column">
                        <wp:posOffset>802005</wp:posOffset>
                      </wp:positionH>
                      <wp:positionV relativeFrom="paragraph">
                        <wp:posOffset>24129</wp:posOffset>
                      </wp:positionV>
                      <wp:extent cx="958850" cy="0"/>
                      <wp:effectExtent l="0" t="0" r="0" b="0"/>
                      <wp:wrapNone/>
                      <wp:docPr id="152854282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544473E" id="Straight Connector 3"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15pt,1.9pt" to="138.6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"/>
                  </w:pict>
                </mc:Fallback>
              </mc:AlternateContent>
            </w:r>
          </w:p>
        </w:tc>
        <w:tc>
          <w:tcPr>
            <w:tcW w:w="5515" w:type="dxa"/>
          </w:tcPr>
          <w:p w14:paraId="6815CB62" w14:textId="77777777" w:rsidR="00424C74" w:rsidRPr="004E74B5" w:rsidRDefault="00424C74" w:rsidP="00F03B65">
            <w:pPr>
              <w:spacing w:after="0" w:line="240" w:lineRule="auto"/>
              <w:ind w:left="-113" w:right="-113"/>
              <w:jc w:val="center"/>
              <w:rPr>
                <w:rFonts w:ascii="Times New Roman" w:hAnsi="Times New Roman"/>
                <w:b/>
                <w:color w:val="000000" w:themeColor="text1"/>
                <w:sz w:val="26"/>
                <w:szCs w:val="26"/>
              </w:rPr>
            </w:pPr>
            <w:r w:rsidRPr="004E74B5">
              <w:rPr>
                <w:rFonts w:ascii="Times New Roman" w:hAnsi="Times New Roman"/>
                <w:b/>
                <w:color w:val="000000" w:themeColor="text1"/>
                <w:sz w:val="26"/>
                <w:szCs w:val="26"/>
              </w:rPr>
              <w:t>CỘNG HÒA XÃ HỘI CHỦ NGHĨA VIỆT NAM</w:t>
            </w:r>
          </w:p>
          <w:p w14:paraId="2728545B" w14:textId="54DE027C" w:rsidR="00424C74" w:rsidRPr="004E74B5" w:rsidRDefault="00C74D87" w:rsidP="00F03B65">
            <w:pPr>
              <w:spacing w:after="0" w:line="240" w:lineRule="auto"/>
              <w:ind w:left="-113" w:right="-113"/>
              <w:jc w:val="center"/>
              <w:rPr>
                <w:rFonts w:ascii="Times New Roman" w:hAnsi="Times New Roman"/>
                <w:color w:val="000000" w:themeColor="text1"/>
                <w:sz w:val="26"/>
                <w:szCs w:val="26"/>
              </w:rPr>
            </w:pPr>
            <w:r w:rsidRPr="004E74B5">
              <w:rPr>
                <w:rFonts w:ascii="Times New Roman" w:hAnsi="Times New Roman"/>
                <w:noProof/>
                <w:color w:val="000000" w:themeColor="text1"/>
                <w:sz w:val="26"/>
                <w:szCs w:val="26"/>
                <w:lang w:eastAsia="en-GB"/>
              </w:rPr>
              <mc:AlternateContent>
                <mc:Choice Requires="wps">
                  <w:drawing>
                    <wp:anchor distT="4294967295" distB="4294967295" distL="114300" distR="114300" simplePos="0" relativeHeight="251657728" behindDoc="0" locked="0" layoutInCell="1" allowOverlap="1" wp14:anchorId="063DB266" wp14:editId="11E337BD">
                      <wp:simplePos x="0" y="0"/>
                      <wp:positionH relativeFrom="column">
                        <wp:posOffset>675005</wp:posOffset>
                      </wp:positionH>
                      <wp:positionV relativeFrom="paragraph">
                        <wp:posOffset>223519</wp:posOffset>
                      </wp:positionV>
                      <wp:extent cx="1984375" cy="0"/>
                      <wp:effectExtent l="0" t="0" r="0" b="0"/>
                      <wp:wrapNone/>
                      <wp:docPr id="175520271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43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56D68F5" id="Straight Connector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15pt,17.6pt" to="209.4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"/>
                  </w:pict>
                </mc:Fallback>
              </mc:AlternateContent>
            </w:r>
            <w:r w:rsidR="00424C74" w:rsidRPr="004E74B5">
              <w:rPr>
                <w:rFonts w:ascii="Times New Roman" w:hAnsi="Times New Roman"/>
                <w:b/>
                <w:color w:val="000000" w:themeColor="text1"/>
                <w:sz w:val="26"/>
                <w:szCs w:val="26"/>
              </w:rPr>
              <w:t>Độc lập - Tự do - Hạnh phúc</w:t>
            </w:r>
          </w:p>
        </w:tc>
      </w:tr>
    </w:tbl>
    <w:p w14:paraId="59581B0B" w14:textId="77777777" w:rsidR="00D2435F" w:rsidRPr="004E74B5" w:rsidRDefault="00D2435F" w:rsidP="00D2435F">
      <w:pPr>
        <w:jc w:val="center"/>
        <w:rPr>
          <w:rFonts w:ascii="Times New Roman" w:hAnsi="Times New Roman"/>
          <w:b/>
          <w:bCs/>
          <w:color w:val="000000" w:themeColor="text1"/>
          <w:sz w:val="27"/>
          <w:szCs w:val="27"/>
        </w:rPr>
      </w:pPr>
    </w:p>
    <w:p w14:paraId="472558A9" w14:textId="5F3423F4" w:rsidR="00D2435F" w:rsidRPr="004E74B5" w:rsidRDefault="005A624A" w:rsidP="00D2435F">
      <w:pPr>
        <w:jc w:val="center"/>
        <w:rPr>
          <w:rFonts w:ascii="Times New Roman" w:hAnsi="Times New Roman"/>
          <w:b/>
          <w:bCs/>
          <w:color w:val="000000" w:themeColor="text1"/>
          <w:sz w:val="27"/>
          <w:szCs w:val="27"/>
          <w:lang w:val="en-US"/>
        </w:rPr>
      </w:pPr>
      <w:r w:rsidRPr="004E74B5">
        <w:rPr>
          <w:rFonts w:ascii="Times New Roman" w:hAnsi="Times New Roman"/>
          <w:b/>
          <w:bCs/>
          <w:color w:val="000000" w:themeColor="text1"/>
          <w:sz w:val="27"/>
          <w:szCs w:val="27"/>
        </w:rPr>
        <w:t xml:space="preserve">BẢN </w:t>
      </w:r>
      <w:r w:rsidR="00C81E72" w:rsidRPr="004E74B5">
        <w:rPr>
          <w:rFonts w:ascii="Times New Roman" w:hAnsi="Times New Roman"/>
          <w:b/>
          <w:bCs/>
          <w:color w:val="000000" w:themeColor="text1"/>
          <w:sz w:val="27"/>
          <w:szCs w:val="27"/>
        </w:rPr>
        <w:t xml:space="preserve">SO SÁNH, </w:t>
      </w:r>
      <w:r w:rsidR="00424C74" w:rsidRPr="004E74B5">
        <w:rPr>
          <w:rFonts w:ascii="Times New Roman" w:hAnsi="Times New Roman"/>
          <w:b/>
          <w:bCs/>
          <w:color w:val="000000" w:themeColor="text1"/>
          <w:sz w:val="27"/>
          <w:szCs w:val="27"/>
        </w:rPr>
        <w:t>THUYẾT MINH</w:t>
      </w:r>
      <w:r w:rsidRPr="004E74B5">
        <w:rPr>
          <w:rFonts w:ascii="Times New Roman" w:hAnsi="Times New Roman"/>
          <w:b/>
          <w:bCs/>
          <w:color w:val="000000" w:themeColor="text1"/>
          <w:sz w:val="27"/>
          <w:szCs w:val="27"/>
        </w:rPr>
        <w:t xml:space="preserve"> </w:t>
      </w:r>
      <w:r w:rsidR="00C81E72" w:rsidRPr="004E74B5">
        <w:rPr>
          <w:rFonts w:ascii="Times New Roman" w:hAnsi="Times New Roman"/>
          <w:b/>
          <w:bCs/>
          <w:color w:val="000000" w:themeColor="text1"/>
          <w:sz w:val="27"/>
          <w:szCs w:val="27"/>
        </w:rPr>
        <w:t xml:space="preserve">NỘI DUNG </w:t>
      </w:r>
      <w:r w:rsidR="00F03B65" w:rsidRPr="004E74B5">
        <w:rPr>
          <w:rFonts w:ascii="Times New Roman" w:hAnsi="Times New Roman"/>
          <w:b/>
          <w:bCs/>
          <w:color w:val="000000" w:themeColor="text1"/>
          <w:sz w:val="27"/>
          <w:szCs w:val="27"/>
        </w:rPr>
        <w:br/>
      </w:r>
      <w:r w:rsidR="00424C74" w:rsidRPr="004E74B5">
        <w:rPr>
          <w:rFonts w:ascii="Times New Roman" w:hAnsi="Times New Roman"/>
          <w:b/>
          <w:bCs/>
          <w:color w:val="000000" w:themeColor="text1"/>
          <w:sz w:val="27"/>
          <w:szCs w:val="27"/>
        </w:rPr>
        <w:t xml:space="preserve">CỦA </w:t>
      </w:r>
      <w:r w:rsidR="00C81E72" w:rsidRPr="004E74B5">
        <w:rPr>
          <w:rFonts w:ascii="Times New Roman" w:hAnsi="Times New Roman"/>
          <w:b/>
          <w:bCs/>
          <w:color w:val="000000" w:themeColor="text1"/>
          <w:sz w:val="27"/>
          <w:szCs w:val="27"/>
        </w:rPr>
        <w:t xml:space="preserve">DỰ THẢO </w:t>
      </w:r>
      <w:r w:rsidR="00D2435F" w:rsidRPr="004E74B5">
        <w:rPr>
          <w:rFonts w:ascii="Times New Roman" w:hAnsi="Times New Roman"/>
          <w:b/>
          <w:bCs/>
          <w:color w:val="000000" w:themeColor="text1"/>
          <w:sz w:val="27"/>
          <w:szCs w:val="27"/>
          <w:lang w:val="en-US"/>
        </w:rPr>
        <w:t xml:space="preserve">QUYẾT ĐỊNH CỦA UỶ BAN NHÂN DÂN THÀNH PHỐ VỀ </w:t>
      </w:r>
      <w:r w:rsidR="00D2435F" w:rsidRPr="004E74B5">
        <w:rPr>
          <w:rFonts w:ascii="Times New Roman" w:hAnsi="Times New Roman"/>
          <w:b/>
          <w:color w:val="000000" w:themeColor="text1"/>
          <w:sz w:val="27"/>
          <w:szCs w:val="27"/>
        </w:rPr>
        <w:t>QUY TRÌNH KỸ THUẬT</w:t>
      </w:r>
      <w:r w:rsidR="00D2435F" w:rsidRPr="004E74B5">
        <w:rPr>
          <w:rFonts w:ascii="Times New Roman" w:hAnsi="Times New Roman"/>
          <w:b/>
          <w:color w:val="000000" w:themeColor="text1"/>
          <w:sz w:val="27"/>
          <w:szCs w:val="27"/>
          <w:lang w:val="vi-VN"/>
        </w:rPr>
        <w:t xml:space="preserve"> VÀ </w:t>
      </w:r>
      <w:r w:rsidR="00D2435F" w:rsidRPr="004E74B5">
        <w:rPr>
          <w:rFonts w:ascii="Times New Roman" w:hAnsi="Times New Roman"/>
          <w:b/>
          <w:color w:val="000000" w:themeColor="text1"/>
          <w:sz w:val="27"/>
          <w:szCs w:val="27"/>
          <w:lang w:val="en-US"/>
        </w:rPr>
        <w:t>ĐỊNH MỨC KINH TẾ - KỸ THUẬT</w:t>
      </w:r>
      <w:bookmarkStart w:id="0" w:name="loai_2_name"/>
      <w:r w:rsidR="00D2435F" w:rsidRPr="004E74B5">
        <w:rPr>
          <w:rFonts w:ascii="Times New Roman" w:hAnsi="Times New Roman"/>
          <w:b/>
          <w:color w:val="000000" w:themeColor="text1"/>
          <w:sz w:val="27"/>
          <w:szCs w:val="27"/>
          <w:lang w:val="vi-VN"/>
        </w:rPr>
        <w:t xml:space="preserve"> </w:t>
      </w:r>
      <w:r w:rsidR="00D2435F" w:rsidRPr="004E74B5">
        <w:rPr>
          <w:rFonts w:ascii="Times New Roman" w:hAnsi="Times New Roman"/>
          <w:b/>
          <w:color w:val="000000" w:themeColor="text1"/>
          <w:sz w:val="27"/>
          <w:szCs w:val="27"/>
        </w:rPr>
        <w:t>THU GOM, VẬN CHUYỂN, XỬ LÝ CHẤT THẢI RẮN SINH HOẠT</w:t>
      </w:r>
      <w:r w:rsidR="00D2435F" w:rsidRPr="004E74B5">
        <w:rPr>
          <w:rFonts w:ascii="Times New Roman" w:hAnsi="Times New Roman"/>
          <w:b/>
          <w:color w:val="000000" w:themeColor="text1"/>
          <w:sz w:val="27"/>
          <w:szCs w:val="27"/>
          <w:lang w:val="vi-VN"/>
        </w:rPr>
        <w:t xml:space="preserve">, VỆ SINH CÔNG CỘNG </w:t>
      </w:r>
      <w:r w:rsidR="00D2435F" w:rsidRPr="004E74B5">
        <w:rPr>
          <w:rFonts w:ascii="Times New Roman" w:hAnsi="Times New Roman"/>
          <w:b/>
          <w:color w:val="000000" w:themeColor="text1"/>
          <w:sz w:val="27"/>
          <w:szCs w:val="27"/>
        </w:rPr>
        <w:t xml:space="preserve">TRÊN ĐỊA BÀN THÀNH PHỐ </w:t>
      </w:r>
      <w:bookmarkEnd w:id="0"/>
      <w:r w:rsidR="00D2435F" w:rsidRPr="004E74B5">
        <w:rPr>
          <w:rFonts w:ascii="Times New Roman" w:hAnsi="Times New Roman"/>
          <w:b/>
          <w:color w:val="000000" w:themeColor="text1"/>
          <w:sz w:val="27"/>
          <w:szCs w:val="27"/>
        </w:rPr>
        <w:t>HÀ NỘI</w:t>
      </w:r>
    </w:p>
    <w:p w14:paraId="2017BE0D" w14:textId="24125162" w:rsidR="00424C74" w:rsidRPr="004E74B5" w:rsidRDefault="00D2435F" w:rsidP="00C81146">
      <w:pPr>
        <w:spacing w:before="120" w:after="0" w:line="252" w:lineRule="auto"/>
        <w:jc w:val="center"/>
        <w:rPr>
          <w:rFonts w:ascii="Times New Roman" w:hAnsi="Times New Roman"/>
          <w:i/>
          <w:color w:val="000000" w:themeColor="text1"/>
          <w:sz w:val="27"/>
          <w:szCs w:val="27"/>
        </w:rPr>
      </w:pPr>
      <w:r w:rsidRPr="004E74B5">
        <w:rPr>
          <w:rFonts w:ascii="Times New Roman" w:hAnsi="Times New Roman"/>
          <w:i/>
          <w:color w:val="000000" w:themeColor="text1"/>
          <w:sz w:val="27"/>
          <w:szCs w:val="27"/>
        </w:rPr>
        <w:t xml:space="preserve"> </w:t>
      </w:r>
      <w:r w:rsidR="00962C4B" w:rsidRPr="004E74B5">
        <w:rPr>
          <w:rFonts w:ascii="Times New Roman" w:hAnsi="Times New Roman"/>
          <w:i/>
          <w:color w:val="000000" w:themeColor="text1"/>
          <w:sz w:val="27"/>
          <w:szCs w:val="27"/>
        </w:rPr>
        <w:t xml:space="preserve">(Kèm theo Tờ trình số     </w:t>
      </w:r>
      <w:r w:rsidR="00F03B65" w:rsidRPr="004E74B5">
        <w:rPr>
          <w:rFonts w:ascii="Times New Roman" w:hAnsi="Times New Roman"/>
          <w:i/>
          <w:color w:val="000000" w:themeColor="text1"/>
          <w:sz w:val="27"/>
          <w:szCs w:val="27"/>
        </w:rPr>
        <w:t xml:space="preserve"> </w:t>
      </w:r>
      <w:r w:rsidR="00962C4B" w:rsidRPr="004E74B5">
        <w:rPr>
          <w:rFonts w:ascii="Times New Roman" w:hAnsi="Times New Roman"/>
          <w:i/>
          <w:color w:val="000000" w:themeColor="text1"/>
          <w:sz w:val="27"/>
          <w:szCs w:val="27"/>
        </w:rPr>
        <w:t xml:space="preserve">    /TTr-S</w:t>
      </w:r>
      <w:r w:rsidR="00F03B65" w:rsidRPr="004E74B5">
        <w:rPr>
          <w:rFonts w:ascii="Times New Roman" w:hAnsi="Times New Roman"/>
          <w:i/>
          <w:color w:val="000000" w:themeColor="text1"/>
          <w:sz w:val="27"/>
          <w:szCs w:val="27"/>
        </w:rPr>
        <w:t>N</w:t>
      </w:r>
      <w:r w:rsidR="00962C4B" w:rsidRPr="004E74B5">
        <w:rPr>
          <w:rFonts w:ascii="Times New Roman" w:hAnsi="Times New Roman"/>
          <w:i/>
          <w:color w:val="000000" w:themeColor="text1"/>
          <w:sz w:val="27"/>
          <w:szCs w:val="27"/>
        </w:rPr>
        <w:t xml:space="preserve">NMT ngày    tháng </w:t>
      </w:r>
      <w:r w:rsidR="00F03B65" w:rsidRPr="004E74B5">
        <w:rPr>
          <w:rFonts w:ascii="Times New Roman" w:hAnsi="Times New Roman"/>
          <w:i/>
          <w:color w:val="000000" w:themeColor="text1"/>
          <w:sz w:val="27"/>
          <w:szCs w:val="27"/>
        </w:rPr>
        <w:t xml:space="preserve">     </w:t>
      </w:r>
      <w:r w:rsidR="00962C4B" w:rsidRPr="004E74B5">
        <w:rPr>
          <w:rFonts w:ascii="Times New Roman" w:hAnsi="Times New Roman"/>
          <w:i/>
          <w:color w:val="000000" w:themeColor="text1"/>
          <w:sz w:val="27"/>
          <w:szCs w:val="27"/>
        </w:rPr>
        <w:t xml:space="preserve">năm 2025 </w:t>
      </w:r>
      <w:r w:rsidR="00F03B65" w:rsidRPr="004E74B5">
        <w:rPr>
          <w:rFonts w:ascii="Times New Roman" w:hAnsi="Times New Roman"/>
          <w:i/>
          <w:color w:val="000000" w:themeColor="text1"/>
          <w:sz w:val="27"/>
          <w:szCs w:val="27"/>
        </w:rPr>
        <w:br/>
      </w:r>
      <w:r w:rsidR="00962C4B" w:rsidRPr="004E74B5">
        <w:rPr>
          <w:rFonts w:ascii="Times New Roman" w:hAnsi="Times New Roman"/>
          <w:i/>
          <w:color w:val="000000" w:themeColor="text1"/>
          <w:sz w:val="27"/>
          <w:szCs w:val="27"/>
        </w:rPr>
        <w:t>của Sở Nông nghiệp và Môi trường)</w:t>
      </w:r>
    </w:p>
    <w:p w14:paraId="49E2AD9F" w14:textId="30CA4F04" w:rsidR="00962C4B" w:rsidRPr="004E74B5" w:rsidRDefault="00C74D87" w:rsidP="00BD16D9">
      <w:pPr>
        <w:spacing w:before="120" w:after="120" w:line="252" w:lineRule="auto"/>
        <w:jc w:val="center"/>
        <w:rPr>
          <w:rFonts w:ascii="Times New Roman" w:hAnsi="Times New Roman"/>
          <w:b/>
          <w:bCs/>
          <w:color w:val="000000" w:themeColor="text1"/>
          <w:sz w:val="27"/>
          <w:szCs w:val="27"/>
        </w:rPr>
      </w:pPr>
      <w:r w:rsidRPr="004E74B5">
        <w:rPr>
          <w:rFonts w:ascii="Times New Roman" w:hAnsi="Times New Roman"/>
          <w:b/>
          <w:bCs/>
          <w:noProof/>
          <w:color w:val="000000" w:themeColor="text1"/>
          <w:sz w:val="27"/>
          <w:szCs w:val="27"/>
          <w:lang w:eastAsia="en-GB"/>
        </w:rPr>
        <mc:AlternateContent>
          <mc:Choice Requires="wps">
            <w:drawing>
              <wp:anchor distT="0" distB="0" distL="114300" distR="114300" simplePos="0" relativeHeight="251658752" behindDoc="0" locked="0" layoutInCell="1" allowOverlap="1" wp14:anchorId="07F19C45" wp14:editId="5E3110D8">
                <wp:simplePos x="0" y="0"/>
                <wp:positionH relativeFrom="column">
                  <wp:posOffset>1757680</wp:posOffset>
                </wp:positionH>
                <wp:positionV relativeFrom="paragraph">
                  <wp:posOffset>53975</wp:posOffset>
                </wp:positionV>
                <wp:extent cx="2266950" cy="0"/>
                <wp:effectExtent l="0" t="0" r="0" b="0"/>
                <wp:wrapNone/>
                <wp:docPr id="100120473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636367" id="_x0000_t32" coordsize="21600,21600" o:spt="32" o:oned="t" path="m,l21600,21600e" filled="f">
                <v:path arrowok="t" fillok="f" o:connecttype="none"/>
                <o:lock v:ext="edit" shapetype="t"/>
              </v:shapetype>
              <v:shape id="AutoShape 4" o:spid="_x0000_s1026" type="#_x0000_t32" style="position:absolute;margin-left:138.4pt;margin-top:4.25pt;width:178.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"/>
            </w:pict>
          </mc:Fallback>
        </mc:AlternateContent>
      </w:r>
    </w:p>
    <w:p w14:paraId="182B8FBF" w14:textId="6CF16FD5" w:rsidR="00301E2B" w:rsidRPr="004E74B5" w:rsidRDefault="00D2435F" w:rsidP="002E18C8">
      <w:pPr>
        <w:spacing w:before="120" w:after="0" w:line="288" w:lineRule="auto"/>
        <w:ind w:firstLine="709"/>
        <w:jc w:val="both"/>
        <w:rPr>
          <w:rFonts w:ascii="Times New Roman" w:hAnsi="Times New Roman"/>
          <w:b/>
          <w:bCs/>
          <w:color w:val="000000" w:themeColor="text1"/>
          <w:sz w:val="27"/>
          <w:szCs w:val="27"/>
          <w:lang w:val="vi-VN"/>
        </w:rPr>
      </w:pPr>
      <w:r w:rsidRPr="004E74B5">
        <w:rPr>
          <w:rFonts w:ascii="Times New Roman" w:hAnsi="Times New Roman"/>
          <w:b/>
          <w:bCs/>
          <w:color w:val="000000" w:themeColor="text1"/>
          <w:sz w:val="27"/>
          <w:szCs w:val="27"/>
          <w:lang w:val="nl-NL"/>
        </w:rPr>
        <w:t>1. Tên Quyết</w:t>
      </w:r>
      <w:r w:rsidRPr="004E74B5">
        <w:rPr>
          <w:rFonts w:ascii="Times New Roman" w:hAnsi="Times New Roman"/>
          <w:b/>
          <w:bCs/>
          <w:color w:val="000000" w:themeColor="text1"/>
          <w:sz w:val="27"/>
          <w:szCs w:val="27"/>
          <w:lang w:val="vi-VN"/>
        </w:rPr>
        <w:t xml:space="preserve"> định:</w:t>
      </w:r>
    </w:p>
    <w:p w14:paraId="4AA49CC0" w14:textId="0B981FBA" w:rsidR="00D2435F" w:rsidRPr="004E74B5" w:rsidRDefault="00D2435F" w:rsidP="002E18C8">
      <w:pPr>
        <w:spacing w:before="120" w:after="0" w:line="288" w:lineRule="auto"/>
        <w:ind w:firstLine="709"/>
        <w:jc w:val="both"/>
        <w:rPr>
          <w:rFonts w:ascii="Times New Roman" w:hAnsi="Times New Roman"/>
          <w:b/>
          <w:bCs/>
          <w:color w:val="000000" w:themeColor="text1"/>
          <w:sz w:val="27"/>
          <w:szCs w:val="27"/>
          <w:lang w:val="vi-VN"/>
        </w:rPr>
      </w:pPr>
      <w:r w:rsidRPr="004E74B5">
        <w:rPr>
          <w:rFonts w:ascii="Times New Roman" w:hAnsi="Times New Roman"/>
          <w:bCs/>
          <w:color w:val="000000" w:themeColor="text1"/>
          <w:sz w:val="27"/>
          <w:szCs w:val="27"/>
          <w:lang w:val="en-US"/>
        </w:rPr>
        <w:t xml:space="preserve">Quyết định của Uỷ ban nhân dân Thành phố về </w:t>
      </w:r>
      <w:r w:rsidRPr="004E74B5">
        <w:rPr>
          <w:rFonts w:ascii="Times New Roman" w:hAnsi="Times New Roman"/>
          <w:color w:val="000000" w:themeColor="text1"/>
          <w:sz w:val="27"/>
          <w:szCs w:val="27"/>
        </w:rPr>
        <w:t>Quy trình kỹ thuật</w:t>
      </w:r>
      <w:r w:rsidRPr="004E74B5">
        <w:rPr>
          <w:rFonts w:ascii="Times New Roman" w:hAnsi="Times New Roman"/>
          <w:color w:val="000000" w:themeColor="text1"/>
          <w:sz w:val="27"/>
          <w:szCs w:val="27"/>
          <w:lang w:val="vi-VN"/>
        </w:rPr>
        <w:t xml:space="preserve"> và </w:t>
      </w:r>
      <w:r w:rsidRPr="004E74B5">
        <w:rPr>
          <w:rFonts w:ascii="Times New Roman" w:hAnsi="Times New Roman"/>
          <w:color w:val="000000" w:themeColor="text1"/>
          <w:sz w:val="27"/>
          <w:szCs w:val="27"/>
          <w:lang w:val="en-US"/>
        </w:rPr>
        <w:t>Định mức kinh tế - kỹ thuật</w:t>
      </w:r>
      <w:r w:rsidRPr="004E74B5">
        <w:rPr>
          <w:rFonts w:ascii="Times New Roman" w:hAnsi="Times New Roman"/>
          <w:color w:val="000000" w:themeColor="text1"/>
          <w:sz w:val="27"/>
          <w:szCs w:val="27"/>
          <w:lang w:val="vi-VN"/>
        </w:rPr>
        <w:t xml:space="preserve"> </w:t>
      </w:r>
      <w:r w:rsidRPr="004E74B5">
        <w:rPr>
          <w:rFonts w:ascii="Times New Roman" w:hAnsi="Times New Roman"/>
          <w:color w:val="000000" w:themeColor="text1"/>
          <w:sz w:val="27"/>
          <w:szCs w:val="27"/>
        </w:rPr>
        <w:t>thu gom, vận chuyển, xử lý chất thải rắn sinh hoạt</w:t>
      </w:r>
      <w:r w:rsidRPr="004E74B5">
        <w:rPr>
          <w:rFonts w:ascii="Times New Roman" w:hAnsi="Times New Roman"/>
          <w:color w:val="000000" w:themeColor="text1"/>
          <w:sz w:val="27"/>
          <w:szCs w:val="27"/>
          <w:lang w:val="vi-VN"/>
        </w:rPr>
        <w:t xml:space="preserve">, vệ sinh công cộng </w:t>
      </w:r>
      <w:r w:rsidRPr="004E74B5">
        <w:rPr>
          <w:rFonts w:ascii="Times New Roman" w:hAnsi="Times New Roman"/>
          <w:color w:val="000000" w:themeColor="text1"/>
          <w:sz w:val="27"/>
          <w:szCs w:val="27"/>
        </w:rPr>
        <w:t>trên địa bàn thành phố Hà Nội</w:t>
      </w:r>
      <w:r w:rsidRPr="004E74B5">
        <w:rPr>
          <w:rFonts w:ascii="Times New Roman" w:hAnsi="Times New Roman"/>
          <w:color w:val="000000" w:themeColor="text1"/>
          <w:sz w:val="27"/>
          <w:szCs w:val="27"/>
          <w:lang w:val="vi-VN"/>
        </w:rPr>
        <w:t>.</w:t>
      </w:r>
    </w:p>
    <w:p w14:paraId="6ED56472" w14:textId="1B8F0DBF" w:rsidR="005A624A" w:rsidRPr="004E74B5" w:rsidRDefault="005A624A" w:rsidP="002E18C8">
      <w:pPr>
        <w:spacing w:before="120" w:after="0" w:line="288" w:lineRule="auto"/>
        <w:ind w:firstLine="709"/>
        <w:jc w:val="both"/>
        <w:rPr>
          <w:rFonts w:ascii="Times New Roman" w:hAnsi="Times New Roman"/>
          <w:b/>
          <w:bCs/>
          <w:color w:val="000000" w:themeColor="text1"/>
          <w:sz w:val="27"/>
          <w:szCs w:val="27"/>
        </w:rPr>
      </w:pPr>
      <w:r w:rsidRPr="004E74B5">
        <w:rPr>
          <w:rFonts w:ascii="Times New Roman" w:hAnsi="Times New Roman"/>
          <w:b/>
          <w:bCs/>
          <w:color w:val="000000" w:themeColor="text1"/>
          <w:sz w:val="27"/>
          <w:szCs w:val="27"/>
        </w:rPr>
        <w:t>2. Nội dung củ</w:t>
      </w:r>
      <w:r w:rsidR="00D2435F" w:rsidRPr="004E74B5">
        <w:rPr>
          <w:rFonts w:ascii="Times New Roman" w:hAnsi="Times New Roman"/>
          <w:b/>
          <w:bCs/>
          <w:color w:val="000000" w:themeColor="text1"/>
          <w:sz w:val="27"/>
          <w:szCs w:val="27"/>
        </w:rPr>
        <w:t>a Quyết</w:t>
      </w:r>
      <w:r w:rsidR="00D2435F" w:rsidRPr="004E74B5">
        <w:rPr>
          <w:rFonts w:ascii="Times New Roman" w:hAnsi="Times New Roman"/>
          <w:b/>
          <w:bCs/>
          <w:color w:val="000000" w:themeColor="text1"/>
          <w:sz w:val="27"/>
          <w:szCs w:val="27"/>
          <w:lang w:val="vi-VN"/>
        </w:rPr>
        <w:t xml:space="preserve"> định</w:t>
      </w:r>
      <w:r w:rsidRPr="004E74B5">
        <w:rPr>
          <w:rFonts w:ascii="Times New Roman" w:hAnsi="Times New Roman"/>
          <w:b/>
          <w:bCs/>
          <w:color w:val="000000" w:themeColor="text1"/>
          <w:sz w:val="27"/>
          <w:szCs w:val="27"/>
        </w:rPr>
        <w:t>:</w:t>
      </w:r>
    </w:p>
    <w:p w14:paraId="0B7B6559" w14:textId="77777777" w:rsidR="008D27E6" w:rsidRPr="004E74B5" w:rsidRDefault="008D27E6" w:rsidP="002E18C8">
      <w:pPr>
        <w:spacing w:before="120" w:after="0" w:line="288" w:lineRule="auto"/>
        <w:ind w:firstLine="709"/>
        <w:jc w:val="both"/>
        <w:rPr>
          <w:rFonts w:ascii="Times New Roman" w:hAnsi="Times New Roman"/>
          <w:b/>
          <w:bCs/>
          <w:color w:val="000000" w:themeColor="text1"/>
          <w:sz w:val="27"/>
          <w:szCs w:val="27"/>
          <w:lang w:val="nl-NL"/>
        </w:rPr>
      </w:pPr>
      <w:r w:rsidRPr="004E74B5">
        <w:rPr>
          <w:rFonts w:ascii="Times New Roman" w:hAnsi="Times New Roman"/>
          <w:b/>
          <w:bCs/>
          <w:color w:val="000000" w:themeColor="text1"/>
          <w:sz w:val="27"/>
          <w:szCs w:val="27"/>
          <w:lang w:val="nl-NL"/>
        </w:rPr>
        <w:t>2.1. Phạm vi điều chỉnh</w:t>
      </w:r>
      <w:r w:rsidR="004E18EB" w:rsidRPr="004E74B5">
        <w:rPr>
          <w:rFonts w:ascii="Times New Roman" w:hAnsi="Times New Roman"/>
          <w:b/>
          <w:bCs/>
          <w:color w:val="000000" w:themeColor="text1"/>
          <w:sz w:val="27"/>
          <w:szCs w:val="27"/>
          <w:lang w:val="nl-NL"/>
        </w:rPr>
        <w:t>:</w:t>
      </w:r>
    </w:p>
    <w:p w14:paraId="37DBF038" w14:textId="77777777" w:rsidR="00D2435F" w:rsidRPr="004E74B5" w:rsidRDefault="00D2435F" w:rsidP="002E18C8">
      <w:pPr>
        <w:pStyle w:val="00noidung"/>
        <w:spacing w:before="120" w:after="0" w:line="288" w:lineRule="auto"/>
        <w:rPr>
          <w:color w:val="000000" w:themeColor="text1"/>
          <w:sz w:val="27"/>
          <w:szCs w:val="27"/>
          <w:lang w:val="en-US"/>
        </w:rPr>
      </w:pPr>
      <w:r w:rsidRPr="004E74B5">
        <w:rPr>
          <w:color w:val="000000" w:themeColor="text1"/>
          <w:sz w:val="27"/>
          <w:szCs w:val="27"/>
          <w:lang w:val="en-US"/>
        </w:rPr>
        <w:tab/>
        <w:t>Quy</w:t>
      </w:r>
      <w:r w:rsidRPr="004E74B5">
        <w:rPr>
          <w:color w:val="000000" w:themeColor="text1"/>
          <w:sz w:val="27"/>
          <w:szCs w:val="27"/>
          <w:lang w:val="vi-VN"/>
        </w:rPr>
        <w:t xml:space="preserve"> trình, </w:t>
      </w:r>
      <w:r w:rsidRPr="004E74B5">
        <w:rPr>
          <w:color w:val="000000" w:themeColor="text1"/>
          <w:sz w:val="27"/>
          <w:szCs w:val="27"/>
          <w:lang w:val="en-US"/>
        </w:rPr>
        <w:t>định mức kinh tế - kỹ thuật thu gom, vận chuyển, xử lý chất thải rắn sinh hoạt phát sinh từ hộ gia đình, cá nhân, vệ sinh công cộng bao gồm:</w:t>
      </w:r>
    </w:p>
    <w:p w14:paraId="0B9B6C63" w14:textId="77777777" w:rsidR="00D2435F" w:rsidRPr="004E74B5" w:rsidRDefault="00D2435F" w:rsidP="002E18C8">
      <w:pPr>
        <w:pStyle w:val="00noidung"/>
        <w:spacing w:before="120" w:after="0" w:line="288" w:lineRule="auto"/>
        <w:rPr>
          <w:color w:val="000000" w:themeColor="text1"/>
          <w:sz w:val="27"/>
          <w:szCs w:val="27"/>
          <w:lang w:val="en-US"/>
        </w:rPr>
      </w:pPr>
      <w:r w:rsidRPr="004E74B5">
        <w:rPr>
          <w:color w:val="000000" w:themeColor="text1"/>
          <w:sz w:val="27"/>
          <w:szCs w:val="27"/>
          <w:lang w:val="en-US"/>
        </w:rPr>
        <w:tab/>
        <w:t>a. Các quy</w:t>
      </w:r>
      <w:r w:rsidRPr="004E74B5">
        <w:rPr>
          <w:color w:val="000000" w:themeColor="text1"/>
          <w:sz w:val="27"/>
          <w:szCs w:val="27"/>
          <w:lang w:val="vi-VN"/>
        </w:rPr>
        <w:t xml:space="preserve"> trình, </w:t>
      </w:r>
      <w:r w:rsidRPr="004E74B5">
        <w:rPr>
          <w:color w:val="000000" w:themeColor="text1"/>
          <w:sz w:val="27"/>
          <w:szCs w:val="27"/>
          <w:lang w:val="en-US"/>
        </w:rPr>
        <w:t>định mức kinh tế - kỹ thuật thu gom, vận chuyển chất thải rắn sinh hoạt: thu gom thủ công chất thải rắn sinh hoạt từ hộ gia đình, cá nhân đến điểm tập kết; thu gom cơ giới chất thải rắn sinh hoạt từ hộ gia đình, cá nhân đến cơ sở tiếp nhận; vận chuyển chất thải rắn sinh hoạt từ điểm tập kết đến cơ sở tiếp nhận, từ trạm trung chuyển đến cơ sở xử lý; vận chuyển chất thải cồng kềnh từ điểm thu gom đến cơ sở xử lý; vận chuyển chất thải nguy hại phát sinh từ hộ gia đình, cá nhân, điểm thu gom đến cơ sở xử lý hoặc điểm lưu giữ chất thải nguy hại; vận chuyển nước thải phát sinh trong quá trình thu gom, vận chuyển, xử lý chất thải rắn sinh hoạt đến cơ sở xử lý; bơm hút và vận chuyển phân bùn bể phốt; vệ sinh điểm tập kết chất thải rắn sinh hoạt;</w:t>
      </w:r>
    </w:p>
    <w:p w14:paraId="6499D5D9" w14:textId="77777777" w:rsidR="00D2435F" w:rsidRPr="004E74B5" w:rsidRDefault="00D2435F" w:rsidP="002E18C8">
      <w:pPr>
        <w:pStyle w:val="00noidung"/>
        <w:spacing w:before="120" w:after="0" w:line="288" w:lineRule="auto"/>
        <w:rPr>
          <w:color w:val="000000" w:themeColor="text1"/>
          <w:sz w:val="27"/>
          <w:szCs w:val="27"/>
          <w:lang w:val="en-US"/>
        </w:rPr>
      </w:pPr>
      <w:r w:rsidRPr="004E74B5">
        <w:rPr>
          <w:color w:val="000000" w:themeColor="text1"/>
          <w:sz w:val="27"/>
          <w:szCs w:val="27"/>
          <w:lang w:val="en-US"/>
        </w:rPr>
        <w:tab/>
        <w:t>b. Các quy</w:t>
      </w:r>
      <w:r w:rsidRPr="004E74B5">
        <w:rPr>
          <w:color w:val="000000" w:themeColor="text1"/>
          <w:sz w:val="27"/>
          <w:szCs w:val="27"/>
          <w:lang w:val="vi-VN"/>
        </w:rPr>
        <w:t xml:space="preserve"> trình, </w:t>
      </w:r>
      <w:r w:rsidRPr="004E74B5">
        <w:rPr>
          <w:color w:val="000000" w:themeColor="text1"/>
          <w:sz w:val="27"/>
          <w:szCs w:val="27"/>
          <w:lang w:val="en-US"/>
        </w:rPr>
        <w:t>định mức kinh tế - kỹ thuật vận hành trạm trung chuyển chất thải rắn sinh hoạt: vận hành trạm trung chuyển chất thải rắn sinh hoạt sử dụng thiết bị ép; vận hành trạm trung chuyển chất thải rắn sinh hoạt không sử dụng thiết bị ép; vận hành trạm chuyển tải chất thải rắn sinh hoạt.</w:t>
      </w:r>
    </w:p>
    <w:p w14:paraId="7CADD566" w14:textId="77777777" w:rsidR="00D2435F" w:rsidRPr="004E74B5" w:rsidRDefault="00D2435F" w:rsidP="002E18C8">
      <w:pPr>
        <w:pStyle w:val="00noidung"/>
        <w:tabs>
          <w:tab w:val="left" w:pos="567"/>
        </w:tabs>
        <w:spacing w:before="120" w:after="0" w:line="288" w:lineRule="auto"/>
        <w:rPr>
          <w:color w:val="000000" w:themeColor="text1"/>
          <w:sz w:val="27"/>
          <w:szCs w:val="27"/>
          <w:lang w:val="en-US"/>
        </w:rPr>
      </w:pPr>
      <w:r w:rsidRPr="004E74B5">
        <w:rPr>
          <w:color w:val="000000" w:themeColor="text1"/>
          <w:sz w:val="27"/>
          <w:szCs w:val="27"/>
          <w:lang w:val="en-US"/>
        </w:rPr>
        <w:tab/>
        <w:t>c. Các quy</w:t>
      </w:r>
      <w:r w:rsidRPr="004E74B5">
        <w:rPr>
          <w:color w:val="000000" w:themeColor="text1"/>
          <w:sz w:val="27"/>
          <w:szCs w:val="27"/>
          <w:lang w:val="vi-VN"/>
        </w:rPr>
        <w:t xml:space="preserve"> trình, </w:t>
      </w:r>
      <w:r w:rsidRPr="004E74B5">
        <w:rPr>
          <w:color w:val="000000" w:themeColor="text1"/>
          <w:sz w:val="27"/>
          <w:szCs w:val="27"/>
          <w:lang w:val="en-US"/>
        </w:rPr>
        <w:t>định mức kinh tế - kỹ thuật xử lý chất thải rắn sinh hoạt: vận hành cơ sở xử lý chất thải thực phẩm thành mùn; vận hành cơ sở chôn lấp chất thải rắn sinh hoạt hợp vệ sinh; vận hành cơ sở xử lý phân bùn bể phốt.</w:t>
      </w:r>
    </w:p>
    <w:p w14:paraId="33E095A7" w14:textId="77777777" w:rsidR="00D2435F" w:rsidRPr="004E74B5" w:rsidRDefault="00D2435F" w:rsidP="002E18C8">
      <w:pPr>
        <w:pStyle w:val="00noidung"/>
        <w:spacing w:before="120" w:after="0" w:line="288" w:lineRule="auto"/>
        <w:rPr>
          <w:color w:val="000000" w:themeColor="text1"/>
          <w:sz w:val="27"/>
          <w:szCs w:val="27"/>
          <w:lang w:val="en-US"/>
        </w:rPr>
      </w:pPr>
      <w:r w:rsidRPr="004E74B5">
        <w:rPr>
          <w:color w:val="000000" w:themeColor="text1"/>
          <w:sz w:val="27"/>
          <w:szCs w:val="27"/>
          <w:lang w:val="en-US"/>
        </w:rPr>
        <w:lastRenderedPageBreak/>
        <w:tab/>
        <w:t>d. Các quy</w:t>
      </w:r>
      <w:r w:rsidRPr="004E74B5">
        <w:rPr>
          <w:color w:val="000000" w:themeColor="text1"/>
          <w:sz w:val="27"/>
          <w:szCs w:val="27"/>
          <w:lang w:val="vi-VN"/>
        </w:rPr>
        <w:t xml:space="preserve"> trình, </w:t>
      </w:r>
      <w:r w:rsidRPr="004E74B5">
        <w:rPr>
          <w:color w:val="000000" w:themeColor="text1"/>
          <w:sz w:val="27"/>
          <w:szCs w:val="27"/>
          <w:lang w:val="en-US"/>
        </w:rPr>
        <w:t xml:space="preserve">định mức kinh tế - kỹ thuật vệ sinh công cộng: duy trì vệ sinh đường, hè phố bằng cơ giới kết hợp thủ công; quét đường, hè phố bằng thủ công và cơ giới; Rửa đường, hè bằng xe chuyên dùng; làm sạch hè, đường phố (theo tần suất); phun sương dập bụi; duy trì các vườn hoa, công viên; vệ sinh thùng chứa chất thải; duy trì nhà vệ sinh công cộng, lưu động; vận chuyển, lắp đặt, thu hồi nhà vệ sinh lưu động. </w:t>
      </w:r>
    </w:p>
    <w:p w14:paraId="0FE2B3EA" w14:textId="3F612406" w:rsidR="008D27E6" w:rsidRPr="004E74B5" w:rsidRDefault="00B82CE8" w:rsidP="002E18C8">
      <w:pPr>
        <w:spacing w:before="120" w:after="0" w:line="288" w:lineRule="auto"/>
        <w:ind w:firstLine="709"/>
        <w:jc w:val="both"/>
        <w:rPr>
          <w:rFonts w:ascii="Times New Roman" w:hAnsi="Times New Roman"/>
          <w:b/>
          <w:bCs/>
          <w:color w:val="000000" w:themeColor="text1"/>
          <w:sz w:val="27"/>
          <w:szCs w:val="27"/>
          <w:lang w:val="nl-NL"/>
        </w:rPr>
      </w:pPr>
      <w:r w:rsidRPr="004E74B5">
        <w:rPr>
          <w:rFonts w:ascii="Times New Roman" w:hAnsi="Times New Roman"/>
          <w:b/>
          <w:bCs/>
          <w:color w:val="000000" w:themeColor="text1"/>
          <w:sz w:val="27"/>
          <w:szCs w:val="27"/>
          <w:lang w:val="nl-NL"/>
        </w:rPr>
        <w:t>2.</w:t>
      </w:r>
      <w:r w:rsidR="008D27E6" w:rsidRPr="004E74B5">
        <w:rPr>
          <w:rFonts w:ascii="Times New Roman" w:hAnsi="Times New Roman"/>
          <w:b/>
          <w:bCs/>
          <w:color w:val="000000" w:themeColor="text1"/>
          <w:sz w:val="27"/>
          <w:szCs w:val="27"/>
          <w:lang w:val="nl-NL"/>
        </w:rPr>
        <w:t>2. Đối tượng áp dụng</w:t>
      </w:r>
    </w:p>
    <w:p w14:paraId="59B8821B" w14:textId="2560FF01" w:rsidR="00D2435F" w:rsidRPr="004E74B5" w:rsidRDefault="00D2435F" w:rsidP="002E18C8">
      <w:pPr>
        <w:spacing w:before="120" w:after="0" w:line="288" w:lineRule="auto"/>
        <w:ind w:firstLine="709"/>
        <w:jc w:val="both"/>
        <w:rPr>
          <w:rFonts w:ascii="Times New Roman" w:hAnsi="Times New Roman"/>
          <w:b/>
          <w:bCs/>
          <w:color w:val="000000" w:themeColor="text1"/>
          <w:sz w:val="27"/>
          <w:szCs w:val="27"/>
          <w:lang w:val="nl-NL"/>
        </w:rPr>
      </w:pPr>
      <w:r w:rsidRPr="004E74B5">
        <w:rPr>
          <w:rFonts w:ascii="Times New Roman" w:hAnsi="Times New Roman"/>
          <w:bCs/>
          <w:color w:val="000000" w:themeColor="text1"/>
          <w:sz w:val="27"/>
          <w:szCs w:val="27"/>
          <w:lang w:val="nl-NL"/>
        </w:rPr>
        <w:t>Các</w:t>
      </w:r>
      <w:r w:rsidRPr="004E74B5">
        <w:rPr>
          <w:rFonts w:ascii="Times New Roman" w:hAnsi="Times New Roman"/>
          <w:bCs/>
          <w:color w:val="000000" w:themeColor="text1"/>
          <w:sz w:val="27"/>
          <w:szCs w:val="27"/>
          <w:lang w:val="vi-VN"/>
        </w:rPr>
        <w:t xml:space="preserve"> </w:t>
      </w:r>
      <w:r w:rsidRPr="004E74B5">
        <w:rPr>
          <w:rFonts w:ascii="Times New Roman" w:hAnsi="Times New Roman"/>
          <w:color w:val="000000" w:themeColor="text1"/>
          <w:sz w:val="27"/>
          <w:szCs w:val="27"/>
        </w:rPr>
        <w:t>cơ quan, tổ chức, cá nhân, hộ gia đình có hoạt động liên quan đến thu gom, vận chuyển, xử lý chất thải rắn sinh hoạt</w:t>
      </w:r>
      <w:r w:rsidRPr="004E74B5">
        <w:rPr>
          <w:rFonts w:ascii="Times New Roman" w:hAnsi="Times New Roman"/>
          <w:color w:val="000000" w:themeColor="text1"/>
          <w:sz w:val="27"/>
          <w:szCs w:val="27"/>
          <w:lang w:val="vi-VN"/>
        </w:rPr>
        <w:t>, vệ sinh công cộng</w:t>
      </w:r>
      <w:r w:rsidRPr="004E74B5">
        <w:rPr>
          <w:rFonts w:ascii="Times New Roman" w:hAnsi="Times New Roman"/>
          <w:color w:val="000000" w:themeColor="text1"/>
          <w:sz w:val="27"/>
          <w:szCs w:val="27"/>
        </w:rPr>
        <w:t xml:space="preserve"> trên địa bàn thành phố Hà Nội</w:t>
      </w:r>
      <w:r w:rsidRPr="004E74B5">
        <w:rPr>
          <w:rFonts w:ascii="Times New Roman" w:hAnsi="Times New Roman"/>
          <w:color w:val="000000" w:themeColor="text1"/>
          <w:sz w:val="27"/>
          <w:szCs w:val="27"/>
          <w:lang w:val="vi-VN"/>
        </w:rPr>
        <w:t>.</w:t>
      </w:r>
    </w:p>
    <w:p w14:paraId="15239A5D" w14:textId="68D4D336" w:rsidR="00D2435F" w:rsidRPr="004E74B5" w:rsidRDefault="00F37975" w:rsidP="002E18C8">
      <w:pPr>
        <w:widowControl w:val="0"/>
        <w:tabs>
          <w:tab w:val="right" w:leader="dot" w:pos="7920"/>
        </w:tabs>
        <w:spacing w:before="120" w:after="0" w:line="288" w:lineRule="auto"/>
        <w:ind w:firstLine="709"/>
        <w:jc w:val="both"/>
        <w:rPr>
          <w:rFonts w:ascii="Times New Roman" w:hAnsi="Times New Roman"/>
          <w:b/>
          <w:bCs/>
          <w:color w:val="000000" w:themeColor="text1"/>
          <w:sz w:val="27"/>
          <w:szCs w:val="27"/>
          <w:lang w:val="vi-VN"/>
        </w:rPr>
      </w:pPr>
      <w:r w:rsidRPr="004E74B5">
        <w:rPr>
          <w:rFonts w:ascii="Times New Roman" w:hAnsi="Times New Roman"/>
          <w:b/>
          <w:bCs/>
          <w:color w:val="000000" w:themeColor="text1"/>
          <w:sz w:val="27"/>
          <w:szCs w:val="27"/>
        </w:rPr>
        <w:t>3. Căn cứ xây dự</w:t>
      </w:r>
      <w:r w:rsidR="00D2435F" w:rsidRPr="004E74B5">
        <w:rPr>
          <w:rFonts w:ascii="Times New Roman" w:hAnsi="Times New Roman"/>
          <w:b/>
          <w:bCs/>
          <w:color w:val="000000" w:themeColor="text1"/>
          <w:sz w:val="27"/>
          <w:szCs w:val="27"/>
        </w:rPr>
        <w:t>ng Quyết</w:t>
      </w:r>
      <w:r w:rsidR="00D2435F" w:rsidRPr="004E74B5">
        <w:rPr>
          <w:rFonts w:ascii="Times New Roman" w:hAnsi="Times New Roman"/>
          <w:b/>
          <w:bCs/>
          <w:color w:val="000000" w:themeColor="text1"/>
          <w:sz w:val="27"/>
          <w:szCs w:val="27"/>
          <w:lang w:val="vi-VN"/>
        </w:rPr>
        <w:t xml:space="preserve"> định:</w:t>
      </w:r>
    </w:p>
    <w:p w14:paraId="0C803DD9" w14:textId="77777777" w:rsidR="00D2435F" w:rsidRPr="004E74B5" w:rsidRDefault="00D2435F" w:rsidP="002E18C8">
      <w:pPr>
        <w:spacing w:before="120" w:after="0" w:line="288" w:lineRule="auto"/>
        <w:ind w:firstLine="567"/>
        <w:jc w:val="both"/>
        <w:rPr>
          <w:rFonts w:ascii="Times New Roman" w:hAnsi="Times New Roman"/>
          <w:color w:val="000000" w:themeColor="text1"/>
          <w:sz w:val="27"/>
          <w:szCs w:val="27"/>
          <w:lang w:val="vi-VN"/>
        </w:rPr>
      </w:pPr>
      <w:bookmarkStart w:id="1" w:name="_Hlk197681285"/>
      <w:r w:rsidRPr="004E74B5">
        <w:rPr>
          <w:rFonts w:ascii="Times New Roman" w:hAnsi="Times New Roman"/>
          <w:color w:val="000000" w:themeColor="text1"/>
          <w:sz w:val="27"/>
          <w:szCs w:val="27"/>
          <w:lang w:val="pt-BR"/>
        </w:rPr>
        <w:t>- Luật Bảo vệ môi trường số 72/2020/QH14 ngày 17/11/2020</w:t>
      </w:r>
      <w:r w:rsidRPr="004E74B5">
        <w:rPr>
          <w:rFonts w:ascii="Times New Roman" w:hAnsi="Times New Roman"/>
          <w:color w:val="000000" w:themeColor="text1"/>
          <w:sz w:val="27"/>
          <w:szCs w:val="27"/>
          <w:lang w:val="vi-VN"/>
        </w:rPr>
        <w:t>.</w:t>
      </w:r>
    </w:p>
    <w:p w14:paraId="2ED155B2" w14:textId="77777777" w:rsidR="00D2435F" w:rsidRPr="004E74B5" w:rsidRDefault="00D2435F" w:rsidP="002E18C8">
      <w:pPr>
        <w:tabs>
          <w:tab w:val="left" w:pos="13325"/>
          <w:tab w:val="left" w:pos="13892"/>
        </w:tabs>
        <w:spacing w:before="120" w:after="0" w:line="288" w:lineRule="auto"/>
        <w:ind w:firstLine="567"/>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rPr>
        <w:t>- Nghị định số 08/2022/NĐ-CP ngày 10/01/2022 của Chính phủ về quy định chi tiết một số điều của Luật Bảo vệ môi trường</w:t>
      </w:r>
      <w:r w:rsidRPr="004E74B5">
        <w:rPr>
          <w:rFonts w:ascii="Times New Roman" w:hAnsi="Times New Roman"/>
          <w:color w:val="000000" w:themeColor="text1"/>
          <w:sz w:val="27"/>
          <w:szCs w:val="27"/>
          <w:lang w:val="vi-VN"/>
        </w:rPr>
        <w:t>.</w:t>
      </w:r>
    </w:p>
    <w:p w14:paraId="2FD1596B" w14:textId="77777777" w:rsidR="00D2435F" w:rsidRPr="004E74B5" w:rsidRDefault="00D2435F" w:rsidP="002E18C8">
      <w:pPr>
        <w:tabs>
          <w:tab w:val="left" w:pos="13325"/>
          <w:tab w:val="left" w:pos="13892"/>
        </w:tabs>
        <w:spacing w:before="120" w:after="0" w:line="288" w:lineRule="auto"/>
        <w:ind w:firstLine="567"/>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rPr>
        <w:t xml:space="preserve">- </w:t>
      </w:r>
      <w:r w:rsidRPr="004E74B5">
        <w:rPr>
          <w:rFonts w:ascii="Times New Roman" w:hAnsi="Times New Roman"/>
          <w:color w:val="000000" w:themeColor="text1"/>
          <w:sz w:val="27"/>
          <w:szCs w:val="27"/>
          <w:lang w:val="pt-BR"/>
        </w:rPr>
        <w:t xml:space="preserve">Nghị định số 05/2025/NĐ-CP ngày 06/01/2025 của Chính phủ sửa đổi, bổ sung một số điều của Nghị định số 08/2022/NĐ-CP ngày 10/01/2022 </w:t>
      </w:r>
      <w:r w:rsidRPr="004E74B5">
        <w:rPr>
          <w:rFonts w:ascii="Times New Roman" w:hAnsi="Times New Roman"/>
          <w:color w:val="000000" w:themeColor="text1"/>
          <w:sz w:val="27"/>
          <w:szCs w:val="27"/>
        </w:rPr>
        <w:t>của Chính phủ về quy định chi tiết một số điều của Luật Bảo vệ môi trường</w:t>
      </w:r>
      <w:r w:rsidRPr="004E74B5">
        <w:rPr>
          <w:rFonts w:ascii="Times New Roman" w:hAnsi="Times New Roman"/>
          <w:color w:val="000000" w:themeColor="text1"/>
          <w:sz w:val="27"/>
          <w:szCs w:val="27"/>
          <w:lang w:val="vi-VN"/>
        </w:rPr>
        <w:t>.</w:t>
      </w:r>
    </w:p>
    <w:p w14:paraId="0D6029DA" w14:textId="77777777" w:rsidR="00D2435F" w:rsidRPr="004E74B5" w:rsidRDefault="00D2435F" w:rsidP="002E18C8">
      <w:pPr>
        <w:tabs>
          <w:tab w:val="left" w:pos="13325"/>
          <w:tab w:val="left" w:pos="13892"/>
        </w:tabs>
        <w:spacing w:before="120" w:after="0" w:line="288" w:lineRule="auto"/>
        <w:ind w:firstLine="567"/>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rPr>
        <w:t>- Nghị định số 32/2019/NĐ-CP ngày 10/4/2019 của Chính phủ quy định giao nhiệm vụ, đặt hàng hoặc đấu thầu cung cấp sản phẩm, dịch vụ công sử dụng ngân sách nhà nước từ nguồn kinh phí chi thường xuyên</w:t>
      </w:r>
      <w:r w:rsidRPr="004E74B5">
        <w:rPr>
          <w:rFonts w:ascii="Times New Roman" w:hAnsi="Times New Roman"/>
          <w:color w:val="000000" w:themeColor="text1"/>
          <w:sz w:val="27"/>
          <w:szCs w:val="27"/>
          <w:lang w:val="vi-VN"/>
        </w:rPr>
        <w:t>.</w:t>
      </w:r>
    </w:p>
    <w:p w14:paraId="3D324AB7" w14:textId="77777777" w:rsidR="00D2435F" w:rsidRPr="004E74B5" w:rsidRDefault="00D2435F" w:rsidP="002E18C8">
      <w:pPr>
        <w:pStyle w:val="BodyText3"/>
        <w:spacing w:after="0" w:line="288" w:lineRule="auto"/>
        <w:rPr>
          <w:color w:val="000000" w:themeColor="text1"/>
          <w:sz w:val="27"/>
          <w:szCs w:val="27"/>
          <w:lang w:val="vi-VN"/>
        </w:rPr>
      </w:pPr>
      <w:r w:rsidRPr="004E74B5">
        <w:rPr>
          <w:color w:val="000000" w:themeColor="text1"/>
          <w:sz w:val="27"/>
          <w:szCs w:val="27"/>
        </w:rPr>
        <w:tab/>
        <w:t>- Thông tư số 17/2019/TT-BLĐTBXH ngày 06/11/2019 của Bộ Lao động – Thương binh và Xã hội hướng dẫn xác định chi phí tiền lương, chi phí nhân công trong giá, đơn giá sản phẩm, dịch vụ công sử dụng kinh phí ngân sách nhà nước do doanh nghiệp thực hiện</w:t>
      </w:r>
      <w:r w:rsidRPr="004E74B5">
        <w:rPr>
          <w:color w:val="000000" w:themeColor="text1"/>
          <w:sz w:val="27"/>
          <w:szCs w:val="27"/>
          <w:lang w:val="vi-VN"/>
        </w:rPr>
        <w:t>.</w:t>
      </w:r>
    </w:p>
    <w:p w14:paraId="4D692300" w14:textId="77777777" w:rsidR="00D2435F" w:rsidRPr="004E74B5" w:rsidRDefault="00D2435F" w:rsidP="002E18C8">
      <w:pPr>
        <w:pStyle w:val="BodyText3"/>
        <w:spacing w:after="0" w:line="288" w:lineRule="auto"/>
        <w:rPr>
          <w:color w:val="000000" w:themeColor="text1"/>
          <w:sz w:val="27"/>
          <w:szCs w:val="27"/>
          <w:lang w:val="vi-VN"/>
        </w:rPr>
      </w:pPr>
      <w:r w:rsidRPr="004E74B5">
        <w:rPr>
          <w:color w:val="000000" w:themeColor="text1"/>
          <w:sz w:val="27"/>
          <w:szCs w:val="27"/>
        </w:rPr>
        <w:tab/>
        <w:t>- Thông tư số 11/2020/TT-BLĐTBXH ngày 12/11/2020 của Bộ Lao động – Thương binh và Xã hội ban hành Danh mục nghề, công việc nặng nhọc, độc hại, nguy hiểm và nghề, công việc đặc biệt nặng nhọc, độc hại, nguy hiểm</w:t>
      </w:r>
      <w:r w:rsidRPr="004E74B5">
        <w:rPr>
          <w:color w:val="000000" w:themeColor="text1"/>
          <w:sz w:val="27"/>
          <w:szCs w:val="27"/>
          <w:lang w:val="vi-VN"/>
        </w:rPr>
        <w:t>.</w:t>
      </w:r>
    </w:p>
    <w:p w14:paraId="55708CA4" w14:textId="77777777" w:rsidR="00D2435F" w:rsidRPr="004E74B5" w:rsidRDefault="00D2435F" w:rsidP="002E18C8">
      <w:pPr>
        <w:pStyle w:val="BodyText3"/>
        <w:spacing w:after="0" w:line="288" w:lineRule="auto"/>
        <w:rPr>
          <w:color w:val="000000" w:themeColor="text1"/>
          <w:sz w:val="27"/>
          <w:szCs w:val="27"/>
          <w:lang w:val="vi-VN"/>
        </w:rPr>
      </w:pPr>
      <w:r w:rsidRPr="004E74B5">
        <w:rPr>
          <w:color w:val="000000" w:themeColor="text1"/>
          <w:sz w:val="27"/>
          <w:szCs w:val="27"/>
        </w:rPr>
        <w:tab/>
        <w:t>- Thông tư số 29/2021/TT-BLĐTBXH ngày 28/12/2021 của Bộ Lao động – Thương binh và Xã hội quy định tiêu chuẩn phân loại lao động theo điều kiện lao động</w:t>
      </w:r>
      <w:r w:rsidRPr="004E74B5">
        <w:rPr>
          <w:color w:val="000000" w:themeColor="text1"/>
          <w:sz w:val="27"/>
          <w:szCs w:val="27"/>
          <w:lang w:val="vi-VN"/>
        </w:rPr>
        <w:t>.</w:t>
      </w:r>
    </w:p>
    <w:p w14:paraId="59D06105" w14:textId="77777777" w:rsidR="00D2435F" w:rsidRPr="004E74B5" w:rsidRDefault="00D2435F" w:rsidP="002E18C8">
      <w:pPr>
        <w:pStyle w:val="BodyText3"/>
        <w:spacing w:after="0" w:line="288" w:lineRule="auto"/>
        <w:rPr>
          <w:color w:val="000000" w:themeColor="text1"/>
          <w:sz w:val="27"/>
          <w:szCs w:val="27"/>
          <w:lang w:val="vi-VN"/>
        </w:rPr>
      </w:pPr>
      <w:r w:rsidRPr="004E74B5">
        <w:rPr>
          <w:color w:val="000000" w:themeColor="text1"/>
          <w:sz w:val="27"/>
          <w:szCs w:val="27"/>
        </w:rPr>
        <w:tab/>
        <w:t>- Thông tư số 25/2022/TT-BLĐTBXH ngày 30/11/2022 của Bộ Lao động – Thương binh và Xã hội quy định chế độ trang cấp phương tiện bảo vệ cá nhân trong lao động</w:t>
      </w:r>
      <w:r w:rsidRPr="004E74B5">
        <w:rPr>
          <w:color w:val="000000" w:themeColor="text1"/>
          <w:sz w:val="27"/>
          <w:szCs w:val="27"/>
          <w:lang w:val="vi-VN"/>
        </w:rPr>
        <w:t>.</w:t>
      </w:r>
    </w:p>
    <w:p w14:paraId="2A26D6CF" w14:textId="77777777" w:rsidR="00D2435F" w:rsidRPr="004E74B5" w:rsidRDefault="00D2435F" w:rsidP="002E18C8">
      <w:pPr>
        <w:tabs>
          <w:tab w:val="left" w:pos="13325"/>
          <w:tab w:val="left" w:pos="13892"/>
        </w:tabs>
        <w:spacing w:before="120" w:after="0" w:line="288" w:lineRule="auto"/>
        <w:ind w:firstLine="567"/>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rPr>
        <w:t>- Thông tư số 02/2022/TT-BTNMT ngày 10/01/2022 của Bộ Tài nguyên và Môi trường quy định chi tiết thi hành một số điều của Luật Bảo vệ môi trường</w:t>
      </w:r>
      <w:r w:rsidRPr="004E74B5">
        <w:rPr>
          <w:rFonts w:ascii="Times New Roman" w:hAnsi="Times New Roman"/>
          <w:color w:val="000000" w:themeColor="text1"/>
          <w:sz w:val="27"/>
          <w:szCs w:val="27"/>
          <w:lang w:val="vi-VN"/>
        </w:rPr>
        <w:t>.</w:t>
      </w:r>
    </w:p>
    <w:p w14:paraId="2F0B7C72" w14:textId="77777777" w:rsidR="00D2435F" w:rsidRPr="004E74B5" w:rsidRDefault="00D2435F" w:rsidP="002E18C8">
      <w:pPr>
        <w:pStyle w:val="BodyText3"/>
        <w:spacing w:after="0" w:line="288" w:lineRule="auto"/>
        <w:rPr>
          <w:color w:val="000000" w:themeColor="text1"/>
          <w:sz w:val="27"/>
          <w:szCs w:val="27"/>
          <w:lang w:val="vi-VN"/>
        </w:rPr>
      </w:pPr>
      <w:r w:rsidRPr="004E74B5">
        <w:rPr>
          <w:color w:val="000000" w:themeColor="text1"/>
          <w:sz w:val="27"/>
          <w:szCs w:val="27"/>
        </w:rPr>
        <w:lastRenderedPageBreak/>
        <w:tab/>
        <w:t>- Thông tư số 19/2023/TT-BLĐTBXH ngày 29/12/2023 của bộ Lao động – Thương binh và Xã hội bổ sung Danh mục nghề, công việc nặng nhọc, độc hại, nguy hiểm (điều kiện lao động loại IV) và nghề, công việc đặc biệt nặng nhọc, độc hại, nguy hiểm (điều kiện lao động loại V, VI)</w:t>
      </w:r>
      <w:r w:rsidRPr="004E74B5">
        <w:rPr>
          <w:color w:val="000000" w:themeColor="text1"/>
          <w:sz w:val="27"/>
          <w:szCs w:val="27"/>
          <w:lang w:val="vi-VN"/>
        </w:rPr>
        <w:t>.</w:t>
      </w:r>
    </w:p>
    <w:p w14:paraId="66B1F28F" w14:textId="77777777" w:rsidR="00D2435F" w:rsidRPr="004E74B5" w:rsidRDefault="00D2435F" w:rsidP="002E18C8">
      <w:pPr>
        <w:tabs>
          <w:tab w:val="left" w:pos="13325"/>
          <w:tab w:val="left" w:pos="13892"/>
        </w:tabs>
        <w:spacing w:before="120" w:after="0" w:line="288" w:lineRule="auto"/>
        <w:ind w:firstLine="567"/>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rPr>
        <w:t xml:space="preserve">- Thông tư số 35/2024/TT-BTNMT ngày 19/12/2024 của Bộ Tài nguyên và Môi trường ban hành quy trình kỹ thuật </w:t>
      </w:r>
      <w:r w:rsidRPr="004E74B5">
        <w:rPr>
          <w:rFonts w:ascii="Times New Roman" w:hAnsi="Times New Roman"/>
          <w:color w:val="000000" w:themeColor="text1"/>
          <w:sz w:val="27"/>
          <w:szCs w:val="27"/>
          <w:lang w:val="pt-BR"/>
        </w:rPr>
        <w:t>thu gom, vận chuyển, xử lý chất thải rắn sinh hoạt</w:t>
      </w:r>
      <w:r w:rsidRPr="004E74B5">
        <w:rPr>
          <w:rFonts w:ascii="Times New Roman" w:hAnsi="Times New Roman"/>
          <w:color w:val="000000" w:themeColor="text1"/>
          <w:sz w:val="27"/>
          <w:szCs w:val="27"/>
          <w:lang w:val="vi-VN"/>
        </w:rPr>
        <w:t>.</w:t>
      </w:r>
    </w:p>
    <w:p w14:paraId="53B34D49" w14:textId="77777777" w:rsidR="00D2435F" w:rsidRPr="004E74B5" w:rsidRDefault="00D2435F" w:rsidP="002E18C8">
      <w:pPr>
        <w:pStyle w:val="BodyText3"/>
        <w:spacing w:after="0" w:line="288" w:lineRule="auto"/>
        <w:rPr>
          <w:color w:val="000000" w:themeColor="text1"/>
          <w:sz w:val="27"/>
          <w:szCs w:val="27"/>
          <w:lang w:val="vi-VN"/>
        </w:rPr>
      </w:pPr>
      <w:r w:rsidRPr="004E74B5">
        <w:rPr>
          <w:color w:val="000000" w:themeColor="text1"/>
          <w:sz w:val="27"/>
          <w:szCs w:val="27"/>
        </w:rPr>
        <w:tab/>
        <w:t>- Thông tư số 36/2024/TT-BTNMT ngày 20/12/2024 của Bộ Tài nguyên và Môi trường ban hành định mức kinh tế - kỹ thuật thu gom, vận chuyển, xử lý chất thải rắn sinh hoạt</w:t>
      </w:r>
      <w:r w:rsidRPr="004E74B5">
        <w:rPr>
          <w:color w:val="000000" w:themeColor="text1"/>
          <w:sz w:val="27"/>
          <w:szCs w:val="27"/>
          <w:lang w:val="vi-VN"/>
        </w:rPr>
        <w:t>.</w:t>
      </w:r>
    </w:p>
    <w:p w14:paraId="20A8D498" w14:textId="77777777" w:rsidR="00D2435F" w:rsidRPr="004E74B5" w:rsidRDefault="00D2435F" w:rsidP="002E18C8">
      <w:pPr>
        <w:widowControl w:val="0"/>
        <w:spacing w:before="120" w:after="0" w:line="288" w:lineRule="auto"/>
        <w:ind w:firstLine="567"/>
        <w:jc w:val="both"/>
        <w:rPr>
          <w:rFonts w:ascii="Times New Roman" w:eastAsia="Times New Roman" w:hAnsi="Times New Roman"/>
          <w:b/>
          <w:color w:val="000000" w:themeColor="text1"/>
          <w:sz w:val="27"/>
          <w:szCs w:val="27"/>
          <w:lang w:val="vi-VN"/>
        </w:rPr>
      </w:pPr>
      <w:r w:rsidRPr="004E74B5">
        <w:rPr>
          <w:rFonts w:ascii="Times New Roman" w:hAnsi="Times New Roman"/>
          <w:color w:val="000000" w:themeColor="text1"/>
          <w:sz w:val="27"/>
          <w:szCs w:val="27"/>
        </w:rPr>
        <w:t xml:space="preserve">- Thông tư số 07/2025/TT-BTNMT ngày 28/02/2025 sửa đổi, bổ sung một số điều của Thông tư số 02/2022/TT-BTNMT ngày 10/01/2022 của Bộ trưởng Bộ Tài </w:t>
      </w:r>
      <w:r w:rsidRPr="004E74B5">
        <w:rPr>
          <w:rFonts w:ascii="Times New Roman" w:hAnsi="Times New Roman"/>
          <w:color w:val="000000" w:themeColor="text1"/>
          <w:spacing w:val="-6"/>
          <w:sz w:val="27"/>
          <w:szCs w:val="27"/>
        </w:rPr>
        <w:t>nguyên và Môi trường quy định chi tiết thi hành một số điều của Luật Bảo vệ môi trường</w:t>
      </w:r>
      <w:r w:rsidRPr="004E74B5">
        <w:rPr>
          <w:rFonts w:ascii="Times New Roman" w:hAnsi="Times New Roman"/>
          <w:color w:val="000000" w:themeColor="text1"/>
          <w:spacing w:val="-6"/>
          <w:sz w:val="27"/>
          <w:szCs w:val="27"/>
          <w:lang w:val="vi-VN"/>
        </w:rPr>
        <w:t>.</w:t>
      </w:r>
    </w:p>
    <w:p w14:paraId="07F0945A" w14:textId="77777777" w:rsidR="00D2435F" w:rsidRPr="004E74B5" w:rsidRDefault="00D2435F" w:rsidP="002E18C8">
      <w:pPr>
        <w:pStyle w:val="BodyText3"/>
        <w:spacing w:after="0" w:line="288" w:lineRule="auto"/>
        <w:rPr>
          <w:color w:val="000000" w:themeColor="text1"/>
          <w:sz w:val="27"/>
          <w:szCs w:val="27"/>
        </w:rPr>
      </w:pPr>
      <w:r w:rsidRPr="004E74B5">
        <w:rPr>
          <w:color w:val="000000" w:themeColor="text1"/>
          <w:sz w:val="27"/>
          <w:szCs w:val="27"/>
        </w:rPr>
        <w:tab/>
        <w:t>- Quyết định số 30/2020/QĐ-UBND ngày 26/11/2020 của Ủy ban nhân dân thành phố Hà Nội về việc ban hành quy trình, định mức dự toán duy trì vệ sinh môi trường trên địa bàn thành phố Hà Nội.</w:t>
      </w:r>
    </w:p>
    <w:p w14:paraId="3377FEF6" w14:textId="77777777" w:rsidR="00D2435F" w:rsidRPr="004E74B5" w:rsidRDefault="00D2435F" w:rsidP="002E18C8">
      <w:pPr>
        <w:pStyle w:val="BodyText3"/>
        <w:spacing w:after="0" w:line="288" w:lineRule="auto"/>
        <w:rPr>
          <w:color w:val="000000" w:themeColor="text1"/>
          <w:sz w:val="27"/>
          <w:szCs w:val="27"/>
        </w:rPr>
      </w:pPr>
      <w:r w:rsidRPr="004E74B5">
        <w:rPr>
          <w:rFonts w:eastAsiaTheme="minorHAnsi"/>
          <w:color w:val="000000" w:themeColor="text1"/>
          <w:sz w:val="27"/>
          <w:szCs w:val="27"/>
        </w:rPr>
        <w:tab/>
      </w:r>
      <w:r w:rsidRPr="004E74B5">
        <w:rPr>
          <w:color w:val="000000" w:themeColor="text1"/>
          <w:sz w:val="27"/>
          <w:szCs w:val="27"/>
        </w:rPr>
        <w:tab/>
        <w:t>- Các văn bản pháp lý khác có liên quan.</w:t>
      </w:r>
    </w:p>
    <w:bookmarkEnd w:id="1"/>
    <w:p w14:paraId="4889E151" w14:textId="3860F138" w:rsidR="00164119" w:rsidRPr="0009056E" w:rsidRDefault="00164119" w:rsidP="002E18C8">
      <w:pPr>
        <w:pStyle w:val="ListParagraph"/>
        <w:numPr>
          <w:ilvl w:val="0"/>
          <w:numId w:val="6"/>
        </w:numPr>
        <w:tabs>
          <w:tab w:val="left" w:pos="709"/>
        </w:tabs>
        <w:spacing w:before="120" w:after="0" w:line="288" w:lineRule="auto"/>
        <w:ind w:right="-144"/>
        <w:jc w:val="both"/>
        <w:rPr>
          <w:rFonts w:ascii="Times New Roman" w:hAnsi="Times New Roman"/>
          <w:b/>
          <w:color w:val="000000" w:themeColor="text1"/>
          <w:sz w:val="27"/>
          <w:szCs w:val="27"/>
          <w:lang w:val="vi-VN"/>
        </w:rPr>
      </w:pPr>
      <w:r w:rsidRPr="0009056E">
        <w:rPr>
          <w:rFonts w:ascii="Times New Roman" w:hAnsi="Times New Roman"/>
          <w:b/>
          <w:color w:val="000000" w:themeColor="text1"/>
          <w:sz w:val="27"/>
          <w:szCs w:val="27"/>
          <w:lang w:val="vi-VN"/>
        </w:rPr>
        <w:t xml:space="preserve">Nguyên tắc và phương pháp xây dựng quy trình </w:t>
      </w:r>
    </w:p>
    <w:p w14:paraId="6C95BF5C" w14:textId="77777777" w:rsidR="00164119" w:rsidRPr="004E74B5" w:rsidRDefault="00164119" w:rsidP="002E18C8">
      <w:pPr>
        <w:pStyle w:val="BodyText3"/>
        <w:spacing w:after="0" w:line="288" w:lineRule="auto"/>
        <w:rPr>
          <w:color w:val="000000" w:themeColor="text1"/>
          <w:sz w:val="27"/>
          <w:szCs w:val="27"/>
        </w:rPr>
      </w:pPr>
      <w:r w:rsidRPr="004E74B5">
        <w:rPr>
          <w:rFonts w:eastAsiaTheme="minorHAnsi"/>
          <w:b/>
          <w:color w:val="000000" w:themeColor="text1"/>
          <w:sz w:val="27"/>
          <w:szCs w:val="27"/>
          <w:lang w:val="vi-VN" w:eastAsia="en-US"/>
        </w:rPr>
        <w:tab/>
      </w:r>
      <w:r w:rsidRPr="004E74B5">
        <w:rPr>
          <w:color w:val="000000" w:themeColor="text1"/>
          <w:sz w:val="27"/>
          <w:szCs w:val="27"/>
        </w:rPr>
        <w:t>Quy trình kỹ thuật thể hiện đầy đủ nội dung các bước thực hiện công việc từ bước chuẩn bị cho đến bước kết thúc công việc để hoàn thành một đơn vị sản phẩm hoặc một ca làm việc.</w:t>
      </w:r>
    </w:p>
    <w:p w14:paraId="47DB0B95" w14:textId="77777777" w:rsidR="00164119" w:rsidRPr="004E74B5" w:rsidRDefault="00164119" w:rsidP="002E18C8">
      <w:pPr>
        <w:pStyle w:val="BodyText3"/>
        <w:spacing w:after="0" w:line="288" w:lineRule="auto"/>
        <w:rPr>
          <w:color w:val="000000" w:themeColor="text1"/>
          <w:sz w:val="27"/>
          <w:szCs w:val="27"/>
        </w:rPr>
      </w:pPr>
      <w:r w:rsidRPr="004E74B5">
        <w:rPr>
          <w:color w:val="000000" w:themeColor="text1"/>
          <w:sz w:val="27"/>
          <w:szCs w:val="27"/>
        </w:rPr>
        <w:tab/>
        <w:t xml:space="preserve">Tùy theo tính chất công việc cụ thể, hiện trạng quản lý và thực hiện các công tác </w:t>
      </w:r>
      <w:r w:rsidRPr="004E74B5">
        <w:rPr>
          <w:color w:val="000000" w:themeColor="text1"/>
          <w:sz w:val="27"/>
          <w:szCs w:val="27"/>
          <w:lang w:val="pt-BR"/>
        </w:rPr>
        <w:t>thu gom, vận chuyển, xử lý chất thải rắn sinh hoạt đang thực hiện trên địa bàn</w:t>
      </w:r>
      <w:r w:rsidRPr="004E74B5">
        <w:rPr>
          <w:color w:val="000000" w:themeColor="text1"/>
          <w:sz w:val="27"/>
          <w:szCs w:val="27"/>
        </w:rPr>
        <w:t xml:space="preserve"> thành phố Hà Nội, việc xây dựng quy trình kỹ thuật thực hiện theo một hoặc kết hợp nhiều phương pháp:</w:t>
      </w:r>
    </w:p>
    <w:p w14:paraId="395820FB" w14:textId="77777777" w:rsidR="00164119" w:rsidRPr="004E74B5" w:rsidRDefault="00164119" w:rsidP="002E18C8">
      <w:pPr>
        <w:pStyle w:val="BodyText3"/>
        <w:spacing w:after="0" w:line="288" w:lineRule="auto"/>
        <w:rPr>
          <w:color w:val="000000" w:themeColor="text1"/>
          <w:sz w:val="27"/>
          <w:szCs w:val="27"/>
          <w:lang w:val="vi-VN"/>
        </w:rPr>
      </w:pPr>
      <w:r w:rsidRPr="004E74B5">
        <w:rPr>
          <w:color w:val="000000" w:themeColor="text1"/>
          <w:sz w:val="27"/>
          <w:szCs w:val="27"/>
        </w:rPr>
        <w:tab/>
        <w:t>- Phương pháp thống kê, tổng hợp: là phương pháp xây dựng quy trình dựa trên các tài liệu thu thập từ các đơn vị quản lý, cung cấp dịch vụ</w:t>
      </w:r>
      <w:r w:rsidRPr="004E74B5">
        <w:rPr>
          <w:color w:val="000000" w:themeColor="text1"/>
          <w:sz w:val="27"/>
          <w:szCs w:val="27"/>
          <w:lang w:val="vi-VN"/>
        </w:rPr>
        <w:t>.</w:t>
      </w:r>
    </w:p>
    <w:p w14:paraId="04F60C76" w14:textId="77777777" w:rsidR="00164119" w:rsidRPr="004E74B5" w:rsidRDefault="00164119" w:rsidP="002E18C8">
      <w:pPr>
        <w:pStyle w:val="BodyText3"/>
        <w:spacing w:after="0" w:line="288" w:lineRule="auto"/>
        <w:rPr>
          <w:color w:val="000000" w:themeColor="text1"/>
          <w:sz w:val="27"/>
          <w:szCs w:val="27"/>
          <w:lang w:val="vi-VN"/>
        </w:rPr>
      </w:pPr>
      <w:r w:rsidRPr="004E74B5">
        <w:rPr>
          <w:color w:val="000000" w:themeColor="text1"/>
          <w:sz w:val="27"/>
          <w:szCs w:val="27"/>
        </w:rPr>
        <w:tab/>
        <w:t>- Phương pháp so sánh: là phương pháp đối chiếu, so sánh, đánh giá trên cơ sở các quy trình kỹ thuật tương đồng đã được ban hành/công bố trong thực tế</w:t>
      </w:r>
      <w:r w:rsidRPr="004E74B5">
        <w:rPr>
          <w:color w:val="000000" w:themeColor="text1"/>
          <w:sz w:val="27"/>
          <w:szCs w:val="27"/>
          <w:lang w:val="vi-VN"/>
        </w:rPr>
        <w:t>.</w:t>
      </w:r>
    </w:p>
    <w:p w14:paraId="6E48C515" w14:textId="77777777" w:rsidR="00164119" w:rsidRPr="004E74B5" w:rsidRDefault="00164119" w:rsidP="002E18C8">
      <w:pPr>
        <w:pStyle w:val="BodyText3"/>
        <w:spacing w:after="0" w:line="288" w:lineRule="auto"/>
        <w:rPr>
          <w:color w:val="000000" w:themeColor="text1"/>
          <w:sz w:val="27"/>
          <w:szCs w:val="27"/>
        </w:rPr>
      </w:pPr>
      <w:r w:rsidRPr="004E74B5">
        <w:rPr>
          <w:color w:val="000000" w:themeColor="text1"/>
          <w:sz w:val="27"/>
          <w:szCs w:val="27"/>
        </w:rPr>
        <w:tab/>
        <w:t>- Phương pháp tiêu chuẩn: căn cứ vào các quy trình, quy định về quy trình kỹ thuật đã được cơ quan có thẩm quyền ban hành.</w:t>
      </w:r>
    </w:p>
    <w:p w14:paraId="78BDBC00" w14:textId="77777777" w:rsidR="00164119" w:rsidRPr="004E74B5" w:rsidRDefault="00164119" w:rsidP="002E18C8">
      <w:pPr>
        <w:pStyle w:val="BodyText3"/>
        <w:spacing w:after="0" w:line="288" w:lineRule="auto"/>
        <w:rPr>
          <w:color w:val="000000" w:themeColor="text1"/>
          <w:sz w:val="27"/>
          <w:szCs w:val="27"/>
          <w:lang w:val="pt-BR"/>
        </w:rPr>
      </w:pPr>
      <w:r w:rsidRPr="004E74B5">
        <w:rPr>
          <w:color w:val="000000" w:themeColor="text1"/>
          <w:sz w:val="27"/>
          <w:szCs w:val="27"/>
        </w:rPr>
        <w:tab/>
        <w:t xml:space="preserve">Hiện nay, Bộ Tài nguyên và Môi trường đã ban hành Thông tư số 35/2024/TT-BTNMT ngày 19/12/2024 của Bộ Tài nguyên và Môi trường ban hành quy trình kỹ thuật </w:t>
      </w:r>
      <w:r w:rsidRPr="004E74B5">
        <w:rPr>
          <w:color w:val="000000" w:themeColor="text1"/>
          <w:sz w:val="27"/>
          <w:szCs w:val="27"/>
          <w:lang w:val="pt-BR"/>
        </w:rPr>
        <w:t xml:space="preserve">thu gom, vận chuyển, xử lý chất thải rắn sinh hoạt. Tại Điều 2 của Thông tư quy định, Thông tư áp dụng đối với cơ quan, tổ chức, cá nhân, hộ gia đình có hoạt động liên quan đến thu gom, vận chuyển, xử lý chất thải rắn sinh hoạt trên lãnh thổ nước </w:t>
      </w:r>
      <w:r w:rsidRPr="004E74B5">
        <w:rPr>
          <w:color w:val="000000" w:themeColor="text1"/>
          <w:sz w:val="27"/>
          <w:szCs w:val="27"/>
          <w:lang w:val="pt-BR"/>
        </w:rPr>
        <w:lastRenderedPageBreak/>
        <w:t>Cộng hòa xã hội chủ nghĩa Việt Nam. Do đó, đối với các công tác đã được quy định tại Thông tư 35/2024/TT-BTNMT sẽ áp dụng theo các quy định này; đối với các công tác chưa được quy định trong Thông tư 35/2024/TT-BTNMT (như công tác vệ sinh công cộng, duy trì dải phân cách bằng cơ giới, xử lý chất thải theo hình thức khác,....), căn cứ các quy định hiện hành thực hiện các công tác này, điều kiện thực tế thực hiện công việc để đề xuất nội dung quy trình kỹ thuật.</w:t>
      </w:r>
    </w:p>
    <w:p w14:paraId="21E23221" w14:textId="2476FF08" w:rsidR="00164119" w:rsidRPr="004E74B5" w:rsidRDefault="00164119" w:rsidP="002E18C8">
      <w:pPr>
        <w:pStyle w:val="BodyText3"/>
        <w:spacing w:after="0" w:line="288" w:lineRule="auto"/>
        <w:rPr>
          <w:b/>
          <w:color w:val="000000" w:themeColor="text1"/>
          <w:sz w:val="27"/>
          <w:szCs w:val="27"/>
          <w:lang w:val="vi-VN"/>
        </w:rPr>
      </w:pPr>
      <w:r w:rsidRPr="004E74B5">
        <w:rPr>
          <w:color w:val="000000" w:themeColor="text1"/>
          <w:sz w:val="27"/>
          <w:szCs w:val="27"/>
          <w:lang w:val="pt-BR"/>
        </w:rPr>
        <w:tab/>
      </w:r>
      <w:r w:rsidR="0009056E">
        <w:rPr>
          <w:b/>
          <w:color w:val="000000" w:themeColor="text1"/>
          <w:sz w:val="27"/>
          <w:szCs w:val="27"/>
          <w:lang w:val="pt-BR"/>
        </w:rPr>
        <w:t>5</w:t>
      </w:r>
      <w:r w:rsidR="0009056E">
        <w:rPr>
          <w:b/>
          <w:color w:val="000000" w:themeColor="text1"/>
          <w:sz w:val="27"/>
          <w:szCs w:val="27"/>
          <w:lang w:val="vi-VN"/>
        </w:rPr>
        <w:t>.</w:t>
      </w:r>
      <w:r w:rsidRPr="004E74B5">
        <w:rPr>
          <w:b/>
          <w:color w:val="000000" w:themeColor="text1"/>
          <w:sz w:val="27"/>
          <w:szCs w:val="27"/>
          <w:lang w:val="vi-VN"/>
        </w:rPr>
        <w:t xml:space="preserve"> Nguyên tắc và phương pháp xây dựng định mức</w:t>
      </w:r>
    </w:p>
    <w:p w14:paraId="7DA9E5A4" w14:textId="77777777" w:rsidR="00164119" w:rsidRPr="004E74B5" w:rsidRDefault="00164119" w:rsidP="002E18C8">
      <w:pPr>
        <w:pStyle w:val="BodyText3"/>
        <w:spacing w:after="0" w:line="288" w:lineRule="auto"/>
        <w:rPr>
          <w:color w:val="000000" w:themeColor="text1"/>
          <w:sz w:val="27"/>
          <w:szCs w:val="27"/>
        </w:rPr>
      </w:pPr>
      <w:r w:rsidRPr="004E74B5">
        <w:rPr>
          <w:color w:val="000000" w:themeColor="text1"/>
          <w:sz w:val="27"/>
          <w:szCs w:val="27"/>
        </w:rPr>
        <w:tab/>
        <w:t>- Tuân thủ theo tiêu chuẩn, quy chuẩn, quy trình kỹ thuật được cơ quan nhà nước có thẩm quyền công bố/ban hành, đáp ứng yêu cầu chung về kết cấu của các loại định mức; đảm bảo tính tiên tiến, tính thống nhất và tính kế thừa (nếu có).</w:t>
      </w:r>
    </w:p>
    <w:p w14:paraId="79DBB39E" w14:textId="77777777" w:rsidR="00164119" w:rsidRPr="004E74B5" w:rsidRDefault="00164119" w:rsidP="002E18C8">
      <w:pPr>
        <w:pStyle w:val="BodyText3"/>
        <w:spacing w:after="0" w:line="288" w:lineRule="auto"/>
        <w:rPr>
          <w:color w:val="000000" w:themeColor="text1"/>
          <w:sz w:val="27"/>
          <w:szCs w:val="27"/>
        </w:rPr>
      </w:pPr>
      <w:r w:rsidRPr="004E74B5">
        <w:rPr>
          <w:color w:val="000000" w:themeColor="text1"/>
          <w:sz w:val="27"/>
          <w:szCs w:val="27"/>
        </w:rPr>
        <w:tab/>
        <w:t>- Định mức được xây dựng trên cơ sở thực tiễn sản xuất, đảm bảo tính ổn định trong thời gian nhất định;</w:t>
      </w:r>
    </w:p>
    <w:p w14:paraId="7C86BC17" w14:textId="77777777" w:rsidR="00164119" w:rsidRPr="004E74B5" w:rsidRDefault="00164119" w:rsidP="002E18C8">
      <w:pPr>
        <w:pStyle w:val="BodyText3"/>
        <w:spacing w:after="0" w:line="288" w:lineRule="auto"/>
        <w:rPr>
          <w:color w:val="000000" w:themeColor="text1"/>
          <w:sz w:val="27"/>
          <w:szCs w:val="27"/>
        </w:rPr>
      </w:pPr>
      <w:r w:rsidRPr="004E74B5">
        <w:rPr>
          <w:color w:val="000000" w:themeColor="text1"/>
          <w:sz w:val="27"/>
          <w:szCs w:val="27"/>
        </w:rPr>
        <w:tab/>
        <w:t>- Bảo đảm tính đúng, tính đủ các hao phí cần thiết để hoàn thành một bước công việc hoặc tạo ra một sản phẩm theo tiêu chuẩn, quy chuẩn, quy trình kỹ thuật do cơ quan nhà nước có thẩm quyền công bố/ban hành.</w:t>
      </w:r>
    </w:p>
    <w:p w14:paraId="57EABCC2" w14:textId="77777777" w:rsidR="00164119" w:rsidRPr="004E74B5" w:rsidRDefault="00164119" w:rsidP="002E18C8">
      <w:pPr>
        <w:pStyle w:val="BodyText3"/>
        <w:spacing w:after="0" w:line="288" w:lineRule="auto"/>
        <w:rPr>
          <w:color w:val="000000" w:themeColor="text1"/>
          <w:sz w:val="27"/>
          <w:szCs w:val="27"/>
        </w:rPr>
      </w:pPr>
      <w:r w:rsidRPr="004E74B5">
        <w:rPr>
          <w:color w:val="000000" w:themeColor="text1"/>
          <w:sz w:val="27"/>
          <w:szCs w:val="27"/>
        </w:rPr>
        <w:tab/>
      </w:r>
      <w:r w:rsidRPr="004E74B5">
        <w:rPr>
          <w:color w:val="000000" w:themeColor="text1"/>
          <w:sz w:val="27"/>
          <w:szCs w:val="27"/>
        </w:rPr>
        <w:tab/>
        <w:t>Căn cứ vào đặc điểm thực hiện dịch vụ công tác thu gom, vận chuyển, xử lý chất thải rắn sinh hoạt, vệ sinh công cộng và thực tế triển khai công việc tại thành phố Hà</w:t>
      </w:r>
      <w:r w:rsidRPr="004E74B5">
        <w:rPr>
          <w:color w:val="000000" w:themeColor="text1"/>
          <w:sz w:val="27"/>
          <w:szCs w:val="27"/>
          <w:lang w:val="vi-VN"/>
        </w:rPr>
        <w:t xml:space="preserve"> Nội</w:t>
      </w:r>
      <w:r w:rsidRPr="004E74B5">
        <w:rPr>
          <w:color w:val="000000" w:themeColor="text1"/>
          <w:sz w:val="27"/>
          <w:szCs w:val="27"/>
        </w:rPr>
        <w:t>, phương pháp xây dựng định mức được sử dụng để xây dựng định mức gồm:</w:t>
      </w:r>
    </w:p>
    <w:p w14:paraId="635848CC" w14:textId="77777777" w:rsidR="00164119" w:rsidRPr="004E74B5" w:rsidRDefault="00164119" w:rsidP="002E18C8">
      <w:pPr>
        <w:pStyle w:val="BodyText3"/>
        <w:spacing w:after="0" w:line="288" w:lineRule="auto"/>
        <w:rPr>
          <w:color w:val="000000" w:themeColor="text1"/>
          <w:sz w:val="27"/>
          <w:szCs w:val="27"/>
        </w:rPr>
      </w:pPr>
      <w:r w:rsidRPr="004E74B5">
        <w:rPr>
          <w:color w:val="000000" w:themeColor="text1"/>
          <w:sz w:val="27"/>
          <w:szCs w:val="27"/>
        </w:rPr>
        <w:tab/>
      </w:r>
      <w:r w:rsidRPr="004E74B5">
        <w:rPr>
          <w:color w:val="000000" w:themeColor="text1"/>
          <w:sz w:val="27"/>
          <w:szCs w:val="27"/>
        </w:rPr>
        <w:tab/>
        <w:t>- Phương pháp thống kê, tổng hợp: là phương pháp xây dựng định mức dựa vào các tài liệu thu thập (khảo sát, chụp ảnh, bấm giờ và các phương pháp khác tương tự) về hao phí thời gian lao động, hao phí vật liệu và thời gian sử dụng các loại dụng cụ, thiết bị thực tế để hoàn thành công việc, sản phẩm cần xây dựng định mức. Phương pháp này được sử dụng chính khi xây dựng các định mức mới, chưa được cơ quan nhà nước có thẩm quyền ban hành.</w:t>
      </w:r>
    </w:p>
    <w:p w14:paraId="4CEDB0A5" w14:textId="77777777" w:rsidR="00164119" w:rsidRPr="004E74B5" w:rsidRDefault="00164119" w:rsidP="002E18C8">
      <w:pPr>
        <w:pStyle w:val="BodyText3"/>
        <w:spacing w:after="0" w:line="288" w:lineRule="auto"/>
        <w:rPr>
          <w:color w:val="000000" w:themeColor="text1"/>
          <w:sz w:val="27"/>
          <w:szCs w:val="27"/>
        </w:rPr>
      </w:pPr>
      <w:r w:rsidRPr="004E74B5">
        <w:rPr>
          <w:color w:val="000000" w:themeColor="text1"/>
          <w:sz w:val="27"/>
          <w:szCs w:val="27"/>
        </w:rPr>
        <w:tab/>
      </w:r>
      <w:r w:rsidRPr="004E74B5">
        <w:rPr>
          <w:color w:val="000000" w:themeColor="text1"/>
          <w:sz w:val="27"/>
          <w:szCs w:val="27"/>
        </w:rPr>
        <w:tab/>
        <w:t>- Phương pháp so sánh: là phương pháp xây dựng định mức dựa vào các định mức của công việc, sản phẩm tương đồng đã thực hiện trong thực tế. Phương pháp này được sử dụng chủ yếu đối với các công tác đã được cơ quan có thẩm quyền ban hành định mức. Trên cơ sở đánh giá sự cần thiết của định mức, các thành phần hao phí, quy trình kỹ thuật phù hợp với các công tác công tác thu gom, vận chuyển, xử lý chất thải rắn sinh hoạt, vệ sinh công cộng đang thực hiện tại thành phố Hà</w:t>
      </w:r>
      <w:r w:rsidRPr="004E74B5">
        <w:rPr>
          <w:color w:val="000000" w:themeColor="text1"/>
          <w:sz w:val="27"/>
          <w:szCs w:val="27"/>
          <w:lang w:val="vi-VN"/>
        </w:rPr>
        <w:t xml:space="preserve"> Nội</w:t>
      </w:r>
      <w:r w:rsidRPr="004E74B5">
        <w:rPr>
          <w:color w:val="000000" w:themeColor="text1"/>
          <w:sz w:val="27"/>
          <w:szCs w:val="27"/>
        </w:rPr>
        <w:t xml:space="preserve"> để đề xuất áp dụng các định mức đã được ban hành. Tuy nhiên, để phù hợp với hệ thống định mức do Bộ Nông nghiệp và Môi trường đang quản lý, cần thực hiện nghiệp vụ điều chỉnh và cập nhật các thành phần hao phí cho phù hợp với quy định.</w:t>
      </w:r>
    </w:p>
    <w:p w14:paraId="559E916B" w14:textId="77777777" w:rsidR="00164119" w:rsidRPr="004E74B5" w:rsidRDefault="00164119" w:rsidP="002E18C8">
      <w:pPr>
        <w:pStyle w:val="BodyText3"/>
        <w:spacing w:after="0" w:line="288" w:lineRule="auto"/>
        <w:rPr>
          <w:color w:val="000000" w:themeColor="text1"/>
          <w:sz w:val="27"/>
          <w:szCs w:val="27"/>
        </w:rPr>
      </w:pPr>
      <w:r w:rsidRPr="004E74B5">
        <w:rPr>
          <w:color w:val="000000" w:themeColor="text1"/>
          <w:sz w:val="27"/>
          <w:szCs w:val="27"/>
        </w:rPr>
        <w:tab/>
      </w:r>
      <w:r w:rsidRPr="004E74B5">
        <w:rPr>
          <w:color w:val="000000" w:themeColor="text1"/>
          <w:sz w:val="27"/>
          <w:szCs w:val="27"/>
        </w:rPr>
        <w:tab/>
        <w:t>- Phương pháp tiêu chuẩn: là căn cứ vào những tiêu chuẩn, quy định của nhà nước về thời gian lao động, chế độ cấp phát trang thiết bị bảo hộ lao động, tiêu hao nhiên liệu của máy thiết bị,... để xây dựng định mức cho từng công việc.</w:t>
      </w:r>
    </w:p>
    <w:p w14:paraId="3F3D89CB" w14:textId="77777777" w:rsidR="00164119" w:rsidRPr="004E74B5" w:rsidRDefault="00164119" w:rsidP="002E18C8">
      <w:pPr>
        <w:pStyle w:val="BodyText3"/>
        <w:spacing w:after="0" w:line="288" w:lineRule="auto"/>
        <w:rPr>
          <w:color w:val="000000" w:themeColor="text1"/>
          <w:sz w:val="27"/>
          <w:szCs w:val="27"/>
        </w:rPr>
      </w:pPr>
      <w:r w:rsidRPr="004E74B5">
        <w:rPr>
          <w:color w:val="000000" w:themeColor="text1"/>
          <w:sz w:val="27"/>
          <w:szCs w:val="27"/>
        </w:rPr>
        <w:lastRenderedPageBreak/>
        <w:tab/>
      </w:r>
      <w:r w:rsidRPr="004E74B5">
        <w:rPr>
          <w:color w:val="000000" w:themeColor="text1"/>
          <w:sz w:val="27"/>
          <w:szCs w:val="27"/>
        </w:rPr>
        <w:tab/>
        <w:t>- Phương pháp kinh nghiệm: là phương pháp xây dựng định dựa vào kinh nghiệm tích lũy được của cán bộ xây dựng định mức.</w:t>
      </w:r>
    </w:p>
    <w:p w14:paraId="36DBF502" w14:textId="77777777" w:rsidR="00164119" w:rsidRPr="004E74B5" w:rsidRDefault="00164119" w:rsidP="002E18C8">
      <w:pPr>
        <w:pStyle w:val="BodyText3"/>
        <w:spacing w:after="0" w:line="288" w:lineRule="auto"/>
        <w:rPr>
          <w:i/>
          <w:iCs/>
          <w:color w:val="000000" w:themeColor="text1"/>
          <w:sz w:val="27"/>
          <w:szCs w:val="27"/>
        </w:rPr>
      </w:pPr>
      <w:r w:rsidRPr="004E74B5">
        <w:rPr>
          <w:color w:val="000000" w:themeColor="text1"/>
          <w:sz w:val="27"/>
          <w:szCs w:val="27"/>
        </w:rPr>
        <w:tab/>
      </w:r>
      <w:r w:rsidRPr="004E74B5">
        <w:rPr>
          <w:color w:val="000000" w:themeColor="text1"/>
          <w:sz w:val="27"/>
          <w:szCs w:val="27"/>
        </w:rPr>
        <w:tab/>
        <w:t>Tùy theo từng công tác cụ thể để có thể sử dụng đồng thời hoặc một trong các phương pháp xây dựng định mức cho các công tác thu gom, vận chuyển, xử lý chất thải rắn sinh hoạt, vệ sinh công cộng</w:t>
      </w:r>
      <w:r w:rsidRPr="004E74B5">
        <w:rPr>
          <w:i/>
          <w:iCs/>
          <w:color w:val="000000" w:themeColor="text1"/>
          <w:sz w:val="27"/>
          <w:szCs w:val="27"/>
          <w:lang w:val="pt-BR"/>
        </w:rPr>
        <w:t>.</w:t>
      </w:r>
    </w:p>
    <w:p w14:paraId="2042FC78" w14:textId="22EF7D6C" w:rsidR="008A55CE" w:rsidRPr="004E74B5" w:rsidRDefault="00860EE6" w:rsidP="002E18C8">
      <w:pPr>
        <w:spacing w:before="120" w:after="0" w:line="288" w:lineRule="auto"/>
        <w:jc w:val="center"/>
        <w:rPr>
          <w:rFonts w:ascii="Times New Roman" w:hAnsi="Times New Roman"/>
          <w:i/>
          <w:iCs/>
          <w:color w:val="000000" w:themeColor="text1"/>
          <w:sz w:val="27"/>
          <w:szCs w:val="27"/>
        </w:rPr>
      </w:pPr>
      <w:r w:rsidRPr="004E74B5">
        <w:rPr>
          <w:rFonts w:ascii="Times New Roman" w:hAnsi="Times New Roman"/>
          <w:i/>
          <w:iCs/>
          <w:color w:val="000000" w:themeColor="text1"/>
          <w:sz w:val="27"/>
          <w:szCs w:val="27"/>
        </w:rPr>
        <w:t>(Xin gửi kèm</w:t>
      </w:r>
      <w:r w:rsidR="008A55CE" w:rsidRPr="004E74B5">
        <w:rPr>
          <w:rFonts w:ascii="Times New Roman" w:hAnsi="Times New Roman"/>
          <w:i/>
          <w:iCs/>
          <w:color w:val="000000" w:themeColor="text1"/>
          <w:sz w:val="27"/>
          <w:szCs w:val="27"/>
        </w:rPr>
        <w:t xml:space="preserve"> Bản thuyết minh chi tiết</w:t>
      </w:r>
      <w:r w:rsidRPr="004E74B5">
        <w:rPr>
          <w:rFonts w:ascii="Times New Roman" w:hAnsi="Times New Roman"/>
          <w:i/>
          <w:iCs/>
          <w:color w:val="000000" w:themeColor="text1"/>
          <w:sz w:val="27"/>
          <w:szCs w:val="27"/>
        </w:rPr>
        <w:t>)</w:t>
      </w:r>
      <w:r w:rsidR="008A55CE" w:rsidRPr="004E74B5">
        <w:rPr>
          <w:rFonts w:ascii="Times New Roman" w:hAnsi="Times New Roman"/>
          <w:i/>
          <w:iCs/>
          <w:color w:val="000000" w:themeColor="text1"/>
          <w:sz w:val="27"/>
          <w:szCs w:val="27"/>
        </w:rPr>
        <w:t>.</w:t>
      </w:r>
    </w:p>
    <w:p w14:paraId="44DC5D89" w14:textId="77777777" w:rsidR="00350550" w:rsidRPr="004E74B5" w:rsidRDefault="00350550" w:rsidP="002E18C8">
      <w:pPr>
        <w:spacing w:before="120" w:after="0" w:line="288" w:lineRule="auto"/>
        <w:ind w:firstLine="720"/>
        <w:jc w:val="center"/>
        <w:rPr>
          <w:rFonts w:ascii="Times New Roman" w:hAnsi="Times New Roman"/>
          <w:color w:val="000000" w:themeColor="text1"/>
          <w:sz w:val="27"/>
          <w:szCs w:val="27"/>
        </w:rPr>
        <w:sectPr w:rsidR="00350550" w:rsidRPr="004E74B5" w:rsidSect="00350550">
          <w:headerReference w:type="default" r:id="rId8"/>
          <w:pgSz w:w="11906" w:h="16838" w:code="9"/>
          <w:pgMar w:top="1077" w:right="1134" w:bottom="1077" w:left="1588" w:header="709" w:footer="709" w:gutter="0"/>
          <w:cols w:space="708"/>
          <w:titlePg/>
          <w:docGrid w:linePitch="360"/>
        </w:sectPr>
      </w:pPr>
    </w:p>
    <w:p w14:paraId="54FD37B8" w14:textId="549DE0A4" w:rsidR="008A55CE" w:rsidRPr="004E74B5" w:rsidRDefault="008A55CE" w:rsidP="008A55CE">
      <w:pPr>
        <w:spacing w:before="120" w:after="120" w:line="252" w:lineRule="auto"/>
        <w:ind w:firstLine="720"/>
        <w:jc w:val="center"/>
        <w:rPr>
          <w:rFonts w:ascii="Times New Roman" w:hAnsi="Times New Roman"/>
          <w:b/>
          <w:bCs/>
          <w:color w:val="000000" w:themeColor="text1"/>
          <w:sz w:val="27"/>
          <w:szCs w:val="27"/>
          <w:lang w:val="vi-VN"/>
        </w:rPr>
      </w:pPr>
      <w:bookmarkStart w:id="2" w:name="_Hlk197988729"/>
      <w:r w:rsidRPr="004E74B5">
        <w:rPr>
          <w:rFonts w:ascii="Times New Roman" w:hAnsi="Times New Roman"/>
          <w:b/>
          <w:bCs/>
          <w:color w:val="000000" w:themeColor="text1"/>
          <w:sz w:val="27"/>
          <w:szCs w:val="27"/>
        </w:rPr>
        <w:lastRenderedPageBreak/>
        <w:t>BẢN THUYẾT MINH CHI TIẾT</w:t>
      </w:r>
      <w:r w:rsidR="007B7C1D" w:rsidRPr="004E74B5">
        <w:rPr>
          <w:rFonts w:ascii="Times New Roman" w:hAnsi="Times New Roman"/>
          <w:b/>
          <w:bCs/>
          <w:color w:val="000000" w:themeColor="text1"/>
          <w:sz w:val="27"/>
          <w:szCs w:val="27"/>
          <w:lang w:val="vi-VN"/>
        </w:rPr>
        <w:t xml:space="preserve"> QUY TRÌNH</w:t>
      </w:r>
    </w:p>
    <w:tbl>
      <w:tblPr>
        <w:tblW w:w="15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528"/>
        <w:gridCol w:w="6331"/>
      </w:tblGrid>
      <w:tr w:rsidR="004E74B5" w:rsidRPr="004E74B5" w14:paraId="47D29766" w14:textId="77777777" w:rsidTr="004204A8">
        <w:trPr>
          <w:jc w:val="center"/>
        </w:trPr>
        <w:tc>
          <w:tcPr>
            <w:tcW w:w="3681" w:type="dxa"/>
            <w:shd w:val="clear" w:color="auto" w:fill="auto"/>
            <w:vAlign w:val="center"/>
          </w:tcPr>
          <w:p w14:paraId="0CA17CA6" w14:textId="5AC5BFD1" w:rsidR="007B7C1D" w:rsidRPr="004E74B5" w:rsidRDefault="007B7C1D" w:rsidP="004204A8">
            <w:pPr>
              <w:spacing w:before="100" w:after="0" w:line="252" w:lineRule="auto"/>
              <w:jc w:val="center"/>
              <w:rPr>
                <w:rFonts w:ascii="Times New Roman" w:hAnsi="Times New Roman"/>
                <w:b/>
                <w:bCs/>
                <w:color w:val="000000" w:themeColor="text1"/>
                <w:sz w:val="27"/>
                <w:szCs w:val="27"/>
                <w:lang w:val="vi-VN"/>
              </w:rPr>
            </w:pPr>
            <w:bookmarkStart w:id="3" w:name="_Hlk197675420"/>
            <w:bookmarkEnd w:id="2"/>
            <w:r w:rsidRPr="004E74B5">
              <w:rPr>
                <w:rFonts w:ascii="Times New Roman" w:hAnsi="Times New Roman"/>
                <w:b/>
                <w:bCs/>
                <w:color w:val="000000" w:themeColor="text1"/>
                <w:sz w:val="27"/>
                <w:szCs w:val="27"/>
              </w:rPr>
              <w:t>VĂN</w:t>
            </w:r>
            <w:r w:rsidRPr="004E74B5">
              <w:rPr>
                <w:rFonts w:ascii="Times New Roman" w:hAnsi="Times New Roman"/>
                <w:b/>
                <w:bCs/>
                <w:color w:val="000000" w:themeColor="text1"/>
                <w:sz w:val="27"/>
                <w:szCs w:val="27"/>
                <w:lang w:val="vi-VN"/>
              </w:rPr>
              <w:t xml:space="preserve"> BẢN ĐƯỢC SỬA ĐỔI, BỔ SUNG, THAY THẾ</w:t>
            </w:r>
            <w:r w:rsidR="004204A8" w:rsidRPr="004E74B5">
              <w:rPr>
                <w:rFonts w:ascii="Times New Roman" w:hAnsi="Times New Roman"/>
                <w:b/>
                <w:bCs/>
                <w:color w:val="000000" w:themeColor="text1"/>
                <w:sz w:val="27"/>
                <w:szCs w:val="27"/>
                <w:lang w:val="vi-VN"/>
              </w:rPr>
              <w:t xml:space="preserve"> (QUYẾT ĐỊNH SỐ </w:t>
            </w:r>
            <w:r w:rsidR="004204A8" w:rsidRPr="004E74B5">
              <w:rPr>
                <w:rFonts w:ascii="Times New Roman" w:hAnsi="Times New Roman"/>
                <w:b/>
                <w:color w:val="000000" w:themeColor="text1"/>
                <w:sz w:val="27"/>
                <w:szCs w:val="27"/>
                <w:lang w:val="vi-VN"/>
              </w:rPr>
              <w:t>30/2020/QĐ-UBND NGÀY 26/11/2020 VỀ VIỆC BAN HÀNH QUY TRÌNH, ĐỊNH MỨC DỰ TOÁN DUY TRÌ VỆ SINH MÔI TRƯỜNG)</w:t>
            </w:r>
          </w:p>
        </w:tc>
        <w:tc>
          <w:tcPr>
            <w:tcW w:w="5528" w:type="dxa"/>
            <w:shd w:val="clear" w:color="auto" w:fill="auto"/>
            <w:vAlign w:val="center"/>
          </w:tcPr>
          <w:p w14:paraId="2A37AFE4" w14:textId="1D05CC8C" w:rsidR="007B7C1D" w:rsidRPr="004E74B5" w:rsidRDefault="007B7C1D" w:rsidP="004204A8">
            <w:pPr>
              <w:spacing w:before="100" w:after="0" w:line="252" w:lineRule="auto"/>
              <w:jc w:val="center"/>
              <w:rPr>
                <w:rFonts w:ascii="Times New Roman" w:hAnsi="Times New Roman"/>
                <w:b/>
                <w:bCs/>
                <w:color w:val="000000" w:themeColor="text1"/>
                <w:sz w:val="27"/>
                <w:szCs w:val="27"/>
                <w:lang w:val="vi-VN"/>
              </w:rPr>
            </w:pPr>
            <w:r w:rsidRPr="004E74B5">
              <w:rPr>
                <w:rFonts w:ascii="Times New Roman" w:hAnsi="Times New Roman"/>
                <w:b/>
                <w:bCs/>
                <w:color w:val="000000" w:themeColor="text1"/>
                <w:sz w:val="27"/>
                <w:szCs w:val="27"/>
              </w:rPr>
              <w:t>DỰ</w:t>
            </w:r>
            <w:r w:rsidRPr="004E74B5">
              <w:rPr>
                <w:rFonts w:ascii="Times New Roman" w:hAnsi="Times New Roman"/>
                <w:b/>
                <w:bCs/>
                <w:color w:val="000000" w:themeColor="text1"/>
                <w:sz w:val="27"/>
                <w:szCs w:val="27"/>
                <w:lang w:val="vi-VN"/>
              </w:rPr>
              <w:t xml:space="preserve"> THẢO VĂN BẢN</w:t>
            </w:r>
          </w:p>
        </w:tc>
        <w:tc>
          <w:tcPr>
            <w:tcW w:w="6331" w:type="dxa"/>
            <w:shd w:val="clear" w:color="auto" w:fill="auto"/>
            <w:vAlign w:val="center"/>
          </w:tcPr>
          <w:p w14:paraId="35639186" w14:textId="1B6DB28C" w:rsidR="007B7C1D" w:rsidRPr="004E74B5" w:rsidRDefault="007B7C1D" w:rsidP="004204A8">
            <w:pPr>
              <w:spacing w:before="100" w:after="0" w:line="252" w:lineRule="auto"/>
              <w:jc w:val="center"/>
              <w:rPr>
                <w:rFonts w:ascii="Times New Roman" w:hAnsi="Times New Roman"/>
                <w:b/>
                <w:bCs/>
                <w:color w:val="000000" w:themeColor="text1"/>
                <w:sz w:val="27"/>
                <w:szCs w:val="27"/>
                <w:lang w:val="vi-VN"/>
              </w:rPr>
            </w:pPr>
            <w:r w:rsidRPr="004E74B5">
              <w:rPr>
                <w:rFonts w:ascii="Times New Roman" w:hAnsi="Times New Roman"/>
                <w:b/>
                <w:bCs/>
                <w:color w:val="000000" w:themeColor="text1"/>
                <w:sz w:val="27"/>
                <w:szCs w:val="27"/>
              </w:rPr>
              <w:t>THUYẾT</w:t>
            </w:r>
            <w:r w:rsidRPr="004E74B5">
              <w:rPr>
                <w:rFonts w:ascii="Times New Roman" w:hAnsi="Times New Roman"/>
                <w:b/>
                <w:bCs/>
                <w:color w:val="000000" w:themeColor="text1"/>
                <w:sz w:val="27"/>
                <w:szCs w:val="27"/>
                <w:lang w:val="vi-VN"/>
              </w:rPr>
              <w:t xml:space="preserve"> MINH</w:t>
            </w:r>
          </w:p>
        </w:tc>
      </w:tr>
      <w:tr w:rsidR="004E74B5" w:rsidRPr="004E74B5" w14:paraId="3E6F43BA" w14:textId="77777777" w:rsidTr="004204A8">
        <w:trPr>
          <w:jc w:val="center"/>
        </w:trPr>
        <w:tc>
          <w:tcPr>
            <w:tcW w:w="3681" w:type="dxa"/>
            <w:shd w:val="clear" w:color="auto" w:fill="F7CAAC"/>
            <w:vAlign w:val="center"/>
          </w:tcPr>
          <w:p w14:paraId="6CF5EBD8" w14:textId="7934B6F2" w:rsidR="007B7C1D" w:rsidRPr="004E74B5" w:rsidRDefault="004204A8" w:rsidP="004204A8">
            <w:pPr>
              <w:spacing w:before="120" w:after="120" w:line="288" w:lineRule="auto"/>
              <w:ind w:firstLine="426"/>
              <w:jc w:val="center"/>
              <w:rPr>
                <w:rFonts w:ascii="Times New Roman" w:hAnsi="Times New Roman"/>
                <w:b/>
                <w:color w:val="000000" w:themeColor="text1"/>
                <w:sz w:val="27"/>
                <w:szCs w:val="27"/>
                <w:lang w:val="vi-VN"/>
              </w:rPr>
            </w:pPr>
            <w:r w:rsidRPr="004E74B5">
              <w:rPr>
                <w:rFonts w:ascii="Times New Roman" w:hAnsi="Times New Roman"/>
                <w:b/>
                <w:color w:val="000000" w:themeColor="text1"/>
                <w:sz w:val="27"/>
                <w:szCs w:val="27"/>
              </w:rPr>
              <w:t>QUY</w:t>
            </w:r>
            <w:r w:rsidRPr="004E74B5">
              <w:rPr>
                <w:rFonts w:ascii="Times New Roman" w:hAnsi="Times New Roman"/>
                <w:b/>
                <w:color w:val="000000" w:themeColor="text1"/>
                <w:sz w:val="27"/>
                <w:szCs w:val="27"/>
                <w:lang w:val="vi-VN"/>
              </w:rPr>
              <w:t xml:space="preserve"> ĐỊNH CHUNG</w:t>
            </w:r>
          </w:p>
          <w:p w14:paraId="7506F619" w14:textId="4214F2E3" w:rsidR="007B7C1D" w:rsidRPr="004E74B5" w:rsidRDefault="007B7C1D" w:rsidP="004204A8">
            <w:pPr>
              <w:spacing w:before="100" w:after="0" w:line="252" w:lineRule="auto"/>
              <w:jc w:val="center"/>
              <w:rPr>
                <w:rFonts w:ascii="Times New Roman" w:hAnsi="Times New Roman"/>
                <w:b/>
                <w:bCs/>
                <w:color w:val="000000" w:themeColor="text1"/>
                <w:sz w:val="27"/>
                <w:szCs w:val="27"/>
                <w:lang w:val="vi-VN"/>
              </w:rPr>
            </w:pPr>
          </w:p>
        </w:tc>
        <w:tc>
          <w:tcPr>
            <w:tcW w:w="5528" w:type="dxa"/>
            <w:shd w:val="clear" w:color="auto" w:fill="F7CAAC"/>
            <w:vAlign w:val="center"/>
          </w:tcPr>
          <w:p w14:paraId="271C1951" w14:textId="0FD2A93B" w:rsidR="007B7C1D" w:rsidRPr="004E74B5" w:rsidRDefault="007B7C1D" w:rsidP="004204A8">
            <w:pPr>
              <w:spacing w:before="100" w:after="0" w:line="252" w:lineRule="auto"/>
              <w:jc w:val="center"/>
              <w:rPr>
                <w:rFonts w:ascii="Times New Roman" w:hAnsi="Times New Roman"/>
                <w:b/>
                <w:bCs/>
                <w:color w:val="000000" w:themeColor="text1"/>
                <w:sz w:val="27"/>
                <w:szCs w:val="27"/>
              </w:rPr>
            </w:pPr>
          </w:p>
        </w:tc>
        <w:tc>
          <w:tcPr>
            <w:tcW w:w="6331" w:type="dxa"/>
            <w:shd w:val="clear" w:color="auto" w:fill="F7CAAC"/>
            <w:vAlign w:val="center"/>
          </w:tcPr>
          <w:p w14:paraId="7C03F231" w14:textId="77777777" w:rsidR="007B7C1D" w:rsidRPr="004E74B5" w:rsidRDefault="007B7C1D" w:rsidP="004204A8">
            <w:pPr>
              <w:spacing w:before="100" w:after="0" w:line="252" w:lineRule="auto"/>
              <w:jc w:val="center"/>
              <w:rPr>
                <w:rFonts w:ascii="Times New Roman" w:hAnsi="Times New Roman"/>
                <w:b/>
                <w:bCs/>
                <w:color w:val="000000" w:themeColor="text1"/>
                <w:sz w:val="27"/>
                <w:szCs w:val="27"/>
              </w:rPr>
            </w:pPr>
          </w:p>
        </w:tc>
      </w:tr>
      <w:tr w:rsidR="007B7C1D" w:rsidRPr="004E74B5" w14:paraId="0AF47D85" w14:textId="77777777" w:rsidTr="007B7C1D">
        <w:trPr>
          <w:jc w:val="center"/>
        </w:trPr>
        <w:tc>
          <w:tcPr>
            <w:tcW w:w="3681" w:type="dxa"/>
            <w:shd w:val="clear" w:color="auto" w:fill="auto"/>
          </w:tcPr>
          <w:p w14:paraId="4D860F36" w14:textId="0CD429BE" w:rsidR="007B7C1D" w:rsidRPr="004E74B5" w:rsidRDefault="004204A8" w:rsidP="004204A8">
            <w:pPr>
              <w:spacing w:before="100" w:after="0" w:line="252" w:lineRule="auto"/>
              <w:jc w:val="both"/>
              <w:rPr>
                <w:rFonts w:ascii="Times New Roman" w:hAnsi="Times New Roman"/>
                <w:color w:val="000000" w:themeColor="text1"/>
                <w:sz w:val="27"/>
                <w:szCs w:val="27"/>
              </w:rPr>
            </w:pPr>
            <w:r w:rsidRPr="004E74B5">
              <w:rPr>
                <w:rFonts w:ascii="Times New Roman" w:hAnsi="Times New Roman"/>
                <w:color w:val="000000" w:themeColor="text1"/>
                <w:sz w:val="27"/>
                <w:szCs w:val="27"/>
                <w:lang w:val="vi-VN"/>
              </w:rPr>
              <w:t>Chưa được quy định tại Quyết định số 30/2020/QĐ-UBND ngày 26/11/2020</w:t>
            </w:r>
          </w:p>
        </w:tc>
        <w:tc>
          <w:tcPr>
            <w:tcW w:w="5528" w:type="dxa"/>
            <w:shd w:val="clear" w:color="auto" w:fill="auto"/>
          </w:tcPr>
          <w:p w14:paraId="2B025FE3" w14:textId="24F230F4" w:rsidR="007B7C1D" w:rsidRPr="004E74B5" w:rsidRDefault="00207FBE" w:rsidP="004204A8">
            <w:pPr>
              <w:spacing w:before="120" w:after="120" w:line="288" w:lineRule="auto"/>
              <w:jc w:val="both"/>
              <w:rPr>
                <w:rFonts w:ascii="Times New Roman" w:hAnsi="Times New Roman"/>
                <w:color w:val="000000" w:themeColor="text1"/>
                <w:sz w:val="27"/>
                <w:szCs w:val="27"/>
              </w:rPr>
            </w:pPr>
            <w:r w:rsidRPr="004E74B5">
              <w:rPr>
                <w:rFonts w:ascii="Times New Roman" w:hAnsi="Times New Roman"/>
                <w:bCs/>
                <w:color w:val="000000" w:themeColor="text1"/>
                <w:sz w:val="27"/>
                <w:szCs w:val="27"/>
                <w:lang w:val="vi-VN"/>
              </w:rPr>
              <w:t xml:space="preserve">Quy định thêm mục quy định chung gồm các nội dung: </w:t>
            </w:r>
            <w:r w:rsidRPr="004E74B5">
              <w:rPr>
                <w:rFonts w:ascii="Times New Roman" w:hAnsi="Times New Roman"/>
                <w:bCs/>
                <w:color w:val="000000" w:themeColor="text1"/>
                <w:sz w:val="27"/>
                <w:szCs w:val="27"/>
              </w:rPr>
              <w:t>Phạm vi điều chỉnh</w:t>
            </w:r>
            <w:r w:rsidRPr="004E74B5">
              <w:rPr>
                <w:rFonts w:ascii="Times New Roman" w:hAnsi="Times New Roman"/>
                <w:color w:val="000000" w:themeColor="text1"/>
                <w:sz w:val="27"/>
                <w:szCs w:val="27"/>
                <w:lang w:val="vi-VN"/>
              </w:rPr>
              <w:t xml:space="preserve">; </w:t>
            </w:r>
            <w:r w:rsidRPr="004E74B5">
              <w:rPr>
                <w:rFonts w:ascii="Times New Roman" w:hAnsi="Times New Roman"/>
                <w:bCs/>
                <w:color w:val="000000" w:themeColor="text1"/>
                <w:sz w:val="27"/>
                <w:szCs w:val="27"/>
              </w:rPr>
              <w:t>Đối tượ</w:t>
            </w:r>
            <w:r w:rsidR="00B83AF9" w:rsidRPr="004E74B5">
              <w:rPr>
                <w:rFonts w:ascii="Times New Roman" w:hAnsi="Times New Roman"/>
                <w:bCs/>
                <w:color w:val="000000" w:themeColor="text1"/>
                <w:sz w:val="27"/>
                <w:szCs w:val="27"/>
              </w:rPr>
              <w:t>ng áp dụng</w:t>
            </w:r>
            <w:r w:rsidRPr="004E74B5">
              <w:rPr>
                <w:rFonts w:ascii="Times New Roman" w:hAnsi="Times New Roman"/>
                <w:bCs/>
                <w:color w:val="000000" w:themeColor="text1"/>
                <w:sz w:val="27"/>
                <w:szCs w:val="27"/>
                <w:lang w:val="vi-VN"/>
              </w:rPr>
              <w:t>;</w:t>
            </w:r>
            <w:r w:rsidRPr="004E74B5">
              <w:rPr>
                <w:rFonts w:ascii="Times New Roman" w:hAnsi="Times New Roman"/>
                <w:color w:val="000000" w:themeColor="text1"/>
                <w:sz w:val="27"/>
                <w:szCs w:val="27"/>
              </w:rPr>
              <w:t xml:space="preserve"> </w:t>
            </w:r>
            <w:r w:rsidRPr="004E74B5">
              <w:rPr>
                <w:rFonts w:ascii="Times New Roman" w:hAnsi="Times New Roman"/>
                <w:bCs/>
                <w:color w:val="000000" w:themeColor="text1"/>
                <w:sz w:val="27"/>
                <w:szCs w:val="27"/>
              </w:rPr>
              <w:t>Giải thích từ ngữ</w:t>
            </w:r>
            <w:r w:rsidRPr="004E74B5">
              <w:rPr>
                <w:rFonts w:ascii="Times New Roman" w:hAnsi="Times New Roman"/>
                <w:bCs/>
                <w:color w:val="000000" w:themeColor="text1"/>
                <w:sz w:val="27"/>
                <w:szCs w:val="27"/>
                <w:lang w:val="vi-VN"/>
              </w:rPr>
              <w:t>;</w:t>
            </w:r>
            <w:r w:rsidRPr="004E74B5">
              <w:rPr>
                <w:rFonts w:ascii="Times New Roman" w:hAnsi="Times New Roman"/>
                <w:bCs/>
                <w:color w:val="000000" w:themeColor="text1"/>
                <w:sz w:val="27"/>
                <w:szCs w:val="27"/>
              </w:rPr>
              <w:t xml:space="preserve"> Yêu cầu về bảo vệ môi trường trong thu gom, vận chuyển, xử lý chất thải rắn sinh hoạt</w:t>
            </w:r>
            <w:r w:rsidRPr="004E74B5">
              <w:rPr>
                <w:rFonts w:ascii="Times New Roman" w:hAnsi="Times New Roman"/>
                <w:bCs/>
                <w:color w:val="000000" w:themeColor="text1"/>
                <w:sz w:val="27"/>
                <w:szCs w:val="27"/>
                <w:lang w:val="vi-VN"/>
              </w:rPr>
              <w:t>;</w:t>
            </w:r>
            <w:r w:rsidRPr="004E74B5">
              <w:rPr>
                <w:rFonts w:ascii="Times New Roman" w:hAnsi="Times New Roman"/>
                <w:b/>
                <w:bCs/>
                <w:color w:val="000000" w:themeColor="text1"/>
                <w:sz w:val="27"/>
                <w:szCs w:val="27"/>
                <w:lang w:val="vi-VN"/>
              </w:rPr>
              <w:t xml:space="preserve"> </w:t>
            </w:r>
            <w:r w:rsidRPr="004E74B5">
              <w:rPr>
                <w:rFonts w:ascii="Times New Roman" w:hAnsi="Times New Roman"/>
                <w:color w:val="000000" w:themeColor="text1"/>
                <w:sz w:val="27"/>
                <w:szCs w:val="27"/>
                <w:lang w:val="vi-VN"/>
              </w:rPr>
              <w:t>Hướng dẫn áp dụng quy trình</w:t>
            </w:r>
          </w:p>
        </w:tc>
        <w:tc>
          <w:tcPr>
            <w:tcW w:w="6331" w:type="dxa"/>
            <w:shd w:val="clear" w:color="auto" w:fill="auto"/>
          </w:tcPr>
          <w:p w14:paraId="3325C7C1" w14:textId="77777777" w:rsidR="00207FBE" w:rsidRPr="004E74B5" w:rsidRDefault="00207FBE" w:rsidP="004204A8">
            <w:pPr>
              <w:spacing w:before="120" w:after="120" w:line="288" w:lineRule="auto"/>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rPr>
              <w:t>Quy</w:t>
            </w:r>
            <w:r w:rsidRPr="004E74B5">
              <w:rPr>
                <w:rFonts w:ascii="Times New Roman" w:hAnsi="Times New Roman"/>
                <w:color w:val="000000" w:themeColor="text1"/>
                <w:sz w:val="27"/>
                <w:szCs w:val="27"/>
                <w:lang w:val="vi-VN"/>
              </w:rPr>
              <w:t xml:space="preserve"> định thêm mục quy định chung để phù hợp với quy định tại Thông tư số 35/2024/TT-BTNMT ngày 19/12/2024 của Bộ Tài nguyên và Môi trường ban hành quy trình kỹ thuật thu gom, vận chuyển, xử lý chất thải rắn sinh hoạt </w:t>
            </w:r>
          </w:p>
          <w:p w14:paraId="54639268" w14:textId="77777777" w:rsidR="007B7C1D" w:rsidRPr="004E74B5" w:rsidRDefault="007B7C1D" w:rsidP="004204A8">
            <w:pPr>
              <w:spacing w:before="100" w:after="0" w:line="252" w:lineRule="auto"/>
              <w:jc w:val="both"/>
              <w:rPr>
                <w:rFonts w:ascii="Times New Roman" w:hAnsi="Times New Roman"/>
                <w:color w:val="000000" w:themeColor="text1"/>
                <w:spacing w:val="-2"/>
                <w:sz w:val="27"/>
                <w:szCs w:val="27"/>
              </w:rPr>
            </w:pPr>
          </w:p>
        </w:tc>
      </w:tr>
      <w:tr w:rsidR="007B7C1D" w:rsidRPr="004E74B5" w14:paraId="32E651B2" w14:textId="77777777" w:rsidTr="007B7C1D">
        <w:trPr>
          <w:jc w:val="center"/>
        </w:trPr>
        <w:tc>
          <w:tcPr>
            <w:tcW w:w="3681" w:type="dxa"/>
            <w:shd w:val="clear" w:color="auto" w:fill="F7CAAC"/>
          </w:tcPr>
          <w:p w14:paraId="72339056" w14:textId="77777777" w:rsidR="000E3376" w:rsidRPr="004E74B5" w:rsidRDefault="000E3376" w:rsidP="004204A8">
            <w:pPr>
              <w:pStyle w:val="Heading1"/>
              <w:jc w:val="both"/>
              <w:rPr>
                <w:rFonts w:ascii="Times New Roman" w:hAnsi="Times New Roman"/>
                <w:b/>
                <w:color w:val="000000" w:themeColor="text1"/>
                <w:sz w:val="27"/>
                <w:szCs w:val="27"/>
              </w:rPr>
            </w:pPr>
            <w:bookmarkStart w:id="4" w:name="chuong_2_name"/>
            <w:r w:rsidRPr="004E74B5">
              <w:rPr>
                <w:rFonts w:ascii="Times New Roman" w:hAnsi="Times New Roman"/>
                <w:b/>
                <w:color w:val="000000" w:themeColor="text1"/>
                <w:sz w:val="27"/>
                <w:szCs w:val="27"/>
              </w:rPr>
              <w:lastRenderedPageBreak/>
              <w:t>THU GOM, VẬN CHUYỂN CHẤT THẢI RẮN SINH HOẠT</w:t>
            </w:r>
            <w:bookmarkEnd w:id="4"/>
          </w:p>
          <w:p w14:paraId="608013B5" w14:textId="4914BB7E" w:rsidR="007B7C1D" w:rsidRPr="004E74B5" w:rsidRDefault="007B7C1D" w:rsidP="004204A8">
            <w:pPr>
              <w:spacing w:before="100" w:after="0" w:line="252" w:lineRule="auto"/>
              <w:jc w:val="both"/>
              <w:rPr>
                <w:rFonts w:ascii="Times New Roman" w:hAnsi="Times New Roman"/>
                <w:b/>
                <w:bCs/>
                <w:color w:val="000000" w:themeColor="text1"/>
                <w:sz w:val="27"/>
                <w:szCs w:val="27"/>
              </w:rPr>
            </w:pPr>
          </w:p>
        </w:tc>
        <w:tc>
          <w:tcPr>
            <w:tcW w:w="5528" w:type="dxa"/>
            <w:shd w:val="clear" w:color="auto" w:fill="F7CAAC"/>
          </w:tcPr>
          <w:p w14:paraId="2C80F008" w14:textId="3F351B8B" w:rsidR="007B7C1D" w:rsidRPr="004E74B5" w:rsidRDefault="007B7C1D" w:rsidP="004204A8">
            <w:pPr>
              <w:spacing w:before="100" w:after="0" w:line="252" w:lineRule="auto"/>
              <w:jc w:val="both"/>
              <w:rPr>
                <w:rFonts w:ascii="Times New Roman" w:hAnsi="Times New Roman"/>
                <w:b/>
                <w:bCs/>
                <w:color w:val="000000" w:themeColor="text1"/>
                <w:sz w:val="27"/>
                <w:szCs w:val="27"/>
              </w:rPr>
            </w:pPr>
          </w:p>
        </w:tc>
        <w:tc>
          <w:tcPr>
            <w:tcW w:w="6331" w:type="dxa"/>
            <w:shd w:val="clear" w:color="auto" w:fill="F7CAAC"/>
          </w:tcPr>
          <w:p w14:paraId="69851E3F" w14:textId="77777777" w:rsidR="007B7C1D" w:rsidRPr="004E74B5" w:rsidRDefault="007B7C1D" w:rsidP="004204A8">
            <w:pPr>
              <w:spacing w:before="100" w:after="0" w:line="252" w:lineRule="auto"/>
              <w:jc w:val="both"/>
              <w:rPr>
                <w:rFonts w:ascii="Times New Roman" w:hAnsi="Times New Roman"/>
                <w:b/>
                <w:bCs/>
                <w:color w:val="000000" w:themeColor="text1"/>
                <w:sz w:val="27"/>
                <w:szCs w:val="27"/>
              </w:rPr>
            </w:pPr>
          </w:p>
        </w:tc>
      </w:tr>
      <w:tr w:rsidR="007B7C1D" w:rsidRPr="004E74B5" w14:paraId="40312E5F" w14:textId="77777777" w:rsidTr="007B7C1D">
        <w:trPr>
          <w:jc w:val="center"/>
        </w:trPr>
        <w:tc>
          <w:tcPr>
            <w:tcW w:w="3681" w:type="dxa"/>
            <w:shd w:val="clear" w:color="auto" w:fill="auto"/>
          </w:tcPr>
          <w:p w14:paraId="38FE7FC9" w14:textId="1EE30071" w:rsidR="007B7C1D" w:rsidRPr="004E74B5" w:rsidRDefault="00B5204A" w:rsidP="004204A8">
            <w:pPr>
              <w:spacing w:before="100" w:after="0" w:line="252" w:lineRule="auto"/>
              <w:jc w:val="both"/>
              <w:rPr>
                <w:rFonts w:ascii="Times New Roman" w:hAnsi="Times New Roman"/>
                <w:bCs/>
                <w:color w:val="000000" w:themeColor="text1"/>
                <w:sz w:val="27"/>
                <w:szCs w:val="27"/>
                <w:lang w:val="vi-VN"/>
              </w:rPr>
            </w:pPr>
            <w:r w:rsidRPr="004E74B5">
              <w:rPr>
                <w:rFonts w:ascii="Times New Roman" w:hAnsi="Times New Roman"/>
                <w:bCs/>
                <w:color w:val="000000" w:themeColor="text1"/>
                <w:sz w:val="27"/>
                <w:szCs w:val="27"/>
              </w:rPr>
              <w:t>Thu</w:t>
            </w:r>
            <w:r w:rsidRPr="004E74B5">
              <w:rPr>
                <w:rFonts w:ascii="Times New Roman" w:hAnsi="Times New Roman"/>
                <w:bCs/>
                <w:color w:val="000000" w:themeColor="text1"/>
                <w:sz w:val="27"/>
                <w:szCs w:val="27"/>
                <w:lang w:val="vi-VN"/>
              </w:rPr>
              <w:t xml:space="preserve"> gom rác</w:t>
            </w:r>
            <w:r w:rsidR="00E945F5" w:rsidRPr="004E74B5">
              <w:rPr>
                <w:rFonts w:ascii="Times New Roman" w:hAnsi="Times New Roman"/>
                <w:bCs/>
                <w:color w:val="000000" w:themeColor="text1"/>
                <w:sz w:val="27"/>
                <w:szCs w:val="27"/>
                <w:lang w:val="vi-VN"/>
              </w:rPr>
              <w:t xml:space="preserve">: </w:t>
            </w:r>
            <w:r w:rsidR="00ED4937" w:rsidRPr="004E74B5">
              <w:rPr>
                <w:rFonts w:ascii="Times New Roman" w:hAnsi="Times New Roman"/>
                <w:bCs/>
                <w:color w:val="000000" w:themeColor="text1"/>
                <w:sz w:val="27"/>
                <w:szCs w:val="27"/>
                <w:lang w:val="vi-VN"/>
              </w:rPr>
              <w:t xml:space="preserve">quy định chung thu gom thủ công và cơ giới bằng phương pháp thu trực tiếp hoặc thu tại điểm tập trung, chưa quy định thu gom cơ giới bằng phương pháp đặt thùng theo </w:t>
            </w:r>
          </w:p>
          <w:p w14:paraId="48D8E857" w14:textId="62D26AFC" w:rsidR="00B5204A" w:rsidRPr="004E74B5" w:rsidRDefault="00B5204A" w:rsidP="004204A8">
            <w:pPr>
              <w:spacing w:before="100" w:after="0" w:line="252" w:lineRule="auto"/>
              <w:jc w:val="both"/>
              <w:rPr>
                <w:rFonts w:ascii="Times New Roman" w:hAnsi="Times New Roman"/>
                <w:b/>
                <w:bCs/>
                <w:color w:val="000000" w:themeColor="text1"/>
                <w:sz w:val="27"/>
                <w:szCs w:val="27"/>
                <w:lang w:val="vi-VN"/>
              </w:rPr>
            </w:pPr>
            <w:r w:rsidRPr="004E74B5">
              <w:rPr>
                <w:rFonts w:ascii="Times New Roman" w:hAnsi="Times New Roman"/>
                <w:bCs/>
                <w:color w:val="000000" w:themeColor="text1"/>
                <w:sz w:val="27"/>
                <w:szCs w:val="27"/>
                <w:lang w:val="vi-VN"/>
              </w:rPr>
              <w:t>Vận chuyển rác thải sinh hoạt về nơi xử lý</w:t>
            </w:r>
            <w:r w:rsidR="00E945F5" w:rsidRPr="004E74B5">
              <w:rPr>
                <w:rFonts w:ascii="Times New Roman" w:hAnsi="Times New Roman"/>
                <w:bCs/>
                <w:color w:val="000000" w:themeColor="text1"/>
                <w:sz w:val="27"/>
                <w:szCs w:val="27"/>
                <w:lang w:val="vi-VN"/>
              </w:rPr>
              <w:t>: quy định chung là rác thải sinh hoạt, chưa quy định quy trình vận chuyển cụ thể theo từng loại chất thải sinh hoạt sau phân loại (cồng kềnh, nguy hại, chất thải sinh hoạt còn lại)</w:t>
            </w:r>
          </w:p>
        </w:tc>
        <w:tc>
          <w:tcPr>
            <w:tcW w:w="5528" w:type="dxa"/>
            <w:shd w:val="clear" w:color="auto" w:fill="auto"/>
          </w:tcPr>
          <w:p w14:paraId="374F8DE0" w14:textId="77777777" w:rsidR="000E3376" w:rsidRPr="004E74B5" w:rsidRDefault="000E3376" w:rsidP="004204A8">
            <w:pPr>
              <w:pStyle w:val="Heading2"/>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Quy trình kỹ thuật thu gom thủ công chất thải rắn sinh hoạt từ hộ gia đình, cá nhân đến điểm tập kết</w:t>
            </w:r>
          </w:p>
          <w:p w14:paraId="7733183A" w14:textId="77777777" w:rsidR="007B7C1D" w:rsidRPr="004E74B5" w:rsidRDefault="000E3376" w:rsidP="004204A8">
            <w:pPr>
              <w:spacing w:before="120" w:after="0" w:line="252" w:lineRule="auto"/>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Quy trình kỹ thuật thu gom cơ giới chất thải rắn sinh hoạt từ hộ gia đình, cá nhân đến cơ sở tiếp nhận</w:t>
            </w:r>
          </w:p>
          <w:p w14:paraId="49A987E3" w14:textId="77777777" w:rsidR="000E3376" w:rsidRPr="004E74B5" w:rsidRDefault="000E3376" w:rsidP="004204A8">
            <w:pPr>
              <w:pStyle w:val="Heading2"/>
              <w:jc w:val="both"/>
              <w:rPr>
                <w:rFonts w:ascii="Times New Roman" w:hAnsi="Times New Roman"/>
                <w:color w:val="000000" w:themeColor="text1"/>
                <w:sz w:val="27"/>
                <w:szCs w:val="27"/>
                <w:lang w:val="pt-BR"/>
              </w:rPr>
            </w:pPr>
            <w:r w:rsidRPr="004E74B5">
              <w:rPr>
                <w:rFonts w:ascii="Times New Roman" w:hAnsi="Times New Roman"/>
                <w:color w:val="000000" w:themeColor="text1"/>
                <w:sz w:val="27"/>
                <w:szCs w:val="27"/>
                <w:lang w:val="pt-BR"/>
              </w:rPr>
              <w:t>Quy trình kỹ thuật thu gom cơ giới chất thải rắn sinh hoạt tại đường phố và ngõ xóm &gt; 3m bằng phương pháp đặt thùng theo giờ từ hộ gia đình, cá nhân đến trạm trung chuyển hoặc cơ sở xử lý.</w:t>
            </w:r>
          </w:p>
          <w:p w14:paraId="264F58BA" w14:textId="77777777" w:rsidR="000E3376" w:rsidRPr="004E74B5" w:rsidRDefault="000E3376" w:rsidP="004204A8">
            <w:pPr>
              <w:pStyle w:val="Heading2"/>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Quy trình kỹ thuật vận chuyển chất thải rắn sinh hoạt từ điểm tập kết đến cơ sở tiếp nhận, từ trạm trung chuyển đến cơ sở xử lý</w:t>
            </w:r>
          </w:p>
          <w:p w14:paraId="52EFCE58" w14:textId="77777777" w:rsidR="000E3376" w:rsidRPr="004E74B5" w:rsidRDefault="000E3376" w:rsidP="004204A8">
            <w:pPr>
              <w:pStyle w:val="Heading2"/>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Quy trình kỹ thuật vận chuyển chất thải cồng kềnh từ điểm thu gom đến cơ sở xử lý</w:t>
            </w:r>
          </w:p>
          <w:p w14:paraId="2D896C09" w14:textId="77777777" w:rsidR="000E3376" w:rsidRPr="004E74B5" w:rsidRDefault="000E3376" w:rsidP="004204A8">
            <w:pPr>
              <w:pStyle w:val="Heading2"/>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Quy trình kỹ thuật vận chuyển chất thải nguy hại phát sinh từ hộ gia đình, cá nhân từ điểm thu gom đến cơ sở xử lý hoặc điểm lưu giữ chất thải nguy hại</w:t>
            </w:r>
          </w:p>
          <w:p w14:paraId="37355873" w14:textId="41A09C77" w:rsidR="000E3376" w:rsidRPr="004E74B5" w:rsidRDefault="000E3376" w:rsidP="004204A8">
            <w:pPr>
              <w:spacing w:before="120" w:after="0" w:line="252" w:lineRule="auto"/>
              <w:jc w:val="both"/>
              <w:rPr>
                <w:rFonts w:ascii="Times New Roman" w:hAnsi="Times New Roman"/>
                <w:color w:val="000000" w:themeColor="text1"/>
                <w:sz w:val="27"/>
                <w:szCs w:val="27"/>
              </w:rPr>
            </w:pPr>
          </w:p>
        </w:tc>
        <w:tc>
          <w:tcPr>
            <w:tcW w:w="6331" w:type="dxa"/>
            <w:shd w:val="clear" w:color="auto" w:fill="auto"/>
          </w:tcPr>
          <w:p w14:paraId="5AE72576" w14:textId="32497C96" w:rsidR="00EA20BE" w:rsidRPr="004E74B5" w:rsidRDefault="00073217" w:rsidP="004204A8">
            <w:pPr>
              <w:spacing w:before="120" w:after="120" w:line="288" w:lineRule="auto"/>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rPr>
              <w:t>Quy</w:t>
            </w:r>
            <w:r w:rsidRPr="004E74B5">
              <w:rPr>
                <w:rFonts w:ascii="Times New Roman" w:hAnsi="Times New Roman"/>
                <w:color w:val="000000" w:themeColor="text1"/>
                <w:sz w:val="27"/>
                <w:szCs w:val="27"/>
                <w:lang w:val="vi-VN"/>
              </w:rPr>
              <w:t xml:space="preserve"> định </w:t>
            </w:r>
            <w:r w:rsidR="00EA20BE" w:rsidRPr="004E74B5">
              <w:rPr>
                <w:rFonts w:ascii="Times New Roman" w:hAnsi="Times New Roman"/>
                <w:color w:val="000000" w:themeColor="text1"/>
                <w:sz w:val="27"/>
                <w:szCs w:val="27"/>
                <w:lang w:val="vi-VN"/>
              </w:rPr>
              <w:t xml:space="preserve">cụ thể </w:t>
            </w:r>
            <w:r w:rsidRPr="004E74B5">
              <w:rPr>
                <w:rFonts w:ascii="Times New Roman" w:hAnsi="Times New Roman"/>
                <w:color w:val="000000" w:themeColor="text1"/>
                <w:sz w:val="27"/>
                <w:szCs w:val="27"/>
                <w:lang w:val="vi-VN"/>
              </w:rPr>
              <w:t xml:space="preserve">quy trình kỹ thuật thu gom, vận chuyển </w:t>
            </w:r>
            <w:r w:rsidR="00EA20BE" w:rsidRPr="004E74B5">
              <w:rPr>
                <w:rFonts w:ascii="Times New Roman" w:hAnsi="Times New Roman"/>
                <w:color w:val="000000" w:themeColor="text1"/>
                <w:sz w:val="27"/>
                <w:szCs w:val="27"/>
                <w:lang w:val="vi-VN"/>
              </w:rPr>
              <w:t>chất thải rắn sinh hoạt theo các loại sau phân loại và theo các phương thức thu gom thủ công và cơ giới để thực hiện theo quy định tại khoản 1 Điều 75 Luật Bảo vệ môi trường năm 2020, Thông tư số 35/2024/TT-BTNMT ngày 19/12/2024 của Bộ Tài nguyên và Môi trường ban hành quy trình kỹ thuật thu gom, vận chuyển, xử lý chất thải rắn sinh hoạt và phù hợp với hiện trạng cũng như kế hoạch triển khai đổi mới phương  tiện, nâng cao chất lượng vệ sinh môi trường.</w:t>
            </w:r>
          </w:p>
          <w:p w14:paraId="506EA808" w14:textId="7EFC726D" w:rsidR="007B7C1D" w:rsidRPr="004E74B5" w:rsidRDefault="00E945F5" w:rsidP="004204A8">
            <w:pPr>
              <w:spacing w:before="100" w:after="0" w:line="252" w:lineRule="auto"/>
              <w:jc w:val="both"/>
              <w:rPr>
                <w:rFonts w:ascii="Times New Roman" w:hAnsi="Times New Roman"/>
                <w:color w:val="000000" w:themeColor="text1"/>
                <w:spacing w:val="-4"/>
                <w:sz w:val="27"/>
                <w:szCs w:val="27"/>
                <w:lang w:val="vi-VN"/>
              </w:rPr>
            </w:pPr>
            <w:r w:rsidRPr="004E74B5">
              <w:rPr>
                <w:rFonts w:ascii="Times New Roman" w:hAnsi="Times New Roman"/>
                <w:color w:val="000000" w:themeColor="text1"/>
                <w:spacing w:val="-4"/>
                <w:sz w:val="27"/>
                <w:szCs w:val="27"/>
              </w:rPr>
              <w:t>Thay</w:t>
            </w:r>
            <w:r w:rsidRPr="004E74B5">
              <w:rPr>
                <w:rFonts w:ascii="Times New Roman" w:hAnsi="Times New Roman"/>
                <w:color w:val="000000" w:themeColor="text1"/>
                <w:spacing w:val="-4"/>
                <w:sz w:val="27"/>
                <w:szCs w:val="27"/>
                <w:lang w:val="vi-VN"/>
              </w:rPr>
              <w:t xml:space="preserve"> đổi thời gian thu gom cơ giới: từ 18h sang 19h30 để đảm bảo có thể thu hết rác và tránh giờ cao điểm gây ùn tắc giao thông.</w:t>
            </w:r>
          </w:p>
        </w:tc>
      </w:tr>
      <w:tr w:rsidR="00EA20BE" w:rsidRPr="004E74B5" w14:paraId="6B0D4447" w14:textId="77777777" w:rsidTr="007B7C1D">
        <w:trPr>
          <w:jc w:val="center"/>
        </w:trPr>
        <w:tc>
          <w:tcPr>
            <w:tcW w:w="3681" w:type="dxa"/>
            <w:shd w:val="clear" w:color="auto" w:fill="auto"/>
          </w:tcPr>
          <w:p w14:paraId="6AC0F604" w14:textId="77777777" w:rsidR="00EA20BE" w:rsidRPr="004E74B5" w:rsidRDefault="00EA20BE" w:rsidP="004204A8">
            <w:pPr>
              <w:spacing w:before="100" w:after="0" w:line="252" w:lineRule="auto"/>
              <w:jc w:val="both"/>
              <w:rPr>
                <w:rFonts w:ascii="Times New Roman" w:hAnsi="Times New Roman"/>
                <w:b/>
                <w:bCs/>
                <w:color w:val="000000" w:themeColor="text1"/>
                <w:sz w:val="27"/>
                <w:szCs w:val="27"/>
              </w:rPr>
            </w:pPr>
          </w:p>
        </w:tc>
        <w:tc>
          <w:tcPr>
            <w:tcW w:w="5528" w:type="dxa"/>
            <w:shd w:val="clear" w:color="auto" w:fill="auto"/>
          </w:tcPr>
          <w:p w14:paraId="3BF7684A" w14:textId="77777777" w:rsidR="00EA20BE" w:rsidRPr="004E74B5" w:rsidRDefault="00EA20BE" w:rsidP="004204A8">
            <w:pPr>
              <w:pStyle w:val="Heading2"/>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Quy trình kỹ thuật vận chuyển nước thải phát sinh trong quá trình thu gom, vận chuyển, xử lý chất thải rắn sinh hoạt đến cơ sở xử lý</w:t>
            </w:r>
          </w:p>
          <w:p w14:paraId="1D68B9DA" w14:textId="77777777" w:rsidR="00EA20BE" w:rsidRPr="004E74B5" w:rsidRDefault="00EA20BE" w:rsidP="004204A8">
            <w:pPr>
              <w:pStyle w:val="Heading2"/>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Quy trình kỹ thuật bơm hút và vận chuyển phân bùn bể phốt</w:t>
            </w:r>
          </w:p>
          <w:p w14:paraId="07AAFA0F" w14:textId="55AE97F1" w:rsidR="00EA20BE" w:rsidRPr="004E74B5" w:rsidRDefault="00EA20BE" w:rsidP="004204A8">
            <w:pPr>
              <w:pStyle w:val="Heading2"/>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Quy trình kỹ thuật vệ sinh điểm tập kết chất thải rắn sinh hoạt</w:t>
            </w:r>
          </w:p>
        </w:tc>
        <w:tc>
          <w:tcPr>
            <w:tcW w:w="6331" w:type="dxa"/>
            <w:shd w:val="clear" w:color="auto" w:fill="auto"/>
          </w:tcPr>
          <w:p w14:paraId="4547B591" w14:textId="4D8A6C87" w:rsidR="00EA20BE" w:rsidRPr="004E74B5" w:rsidRDefault="00EA20BE" w:rsidP="004204A8">
            <w:pPr>
              <w:spacing w:before="120" w:after="120" w:line="288" w:lineRule="auto"/>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rPr>
              <w:t>Được</w:t>
            </w:r>
            <w:r w:rsidRPr="004E74B5">
              <w:rPr>
                <w:rFonts w:ascii="Times New Roman" w:hAnsi="Times New Roman"/>
                <w:color w:val="000000" w:themeColor="text1"/>
                <w:sz w:val="27"/>
                <w:szCs w:val="27"/>
                <w:lang w:val="vi-VN"/>
              </w:rPr>
              <w:t xml:space="preserve"> đề xuất bổ sung để phù hợp với hiện trạng thực tế của Thành phố và để đáp ứng chất lượng vệ sinh môi trường trên địa bàn Thành phố.</w:t>
            </w:r>
          </w:p>
        </w:tc>
      </w:tr>
      <w:tr w:rsidR="007B7C1D" w:rsidRPr="004E74B5" w14:paraId="01FECFD5" w14:textId="77777777" w:rsidTr="007B7C1D">
        <w:trPr>
          <w:jc w:val="center"/>
        </w:trPr>
        <w:tc>
          <w:tcPr>
            <w:tcW w:w="3681" w:type="dxa"/>
            <w:shd w:val="clear" w:color="auto" w:fill="F7CAAC"/>
          </w:tcPr>
          <w:p w14:paraId="38C05811" w14:textId="057E4554" w:rsidR="00073217" w:rsidRPr="004E74B5" w:rsidRDefault="00073217" w:rsidP="004204A8">
            <w:pPr>
              <w:pStyle w:val="Heading1"/>
              <w:jc w:val="both"/>
              <w:rPr>
                <w:rFonts w:ascii="Times New Roman" w:hAnsi="Times New Roman"/>
                <w:b/>
                <w:color w:val="000000" w:themeColor="text1"/>
                <w:sz w:val="27"/>
                <w:szCs w:val="27"/>
              </w:rPr>
            </w:pPr>
            <w:bookmarkStart w:id="5" w:name="chuong_3_name"/>
            <w:r w:rsidRPr="004E74B5">
              <w:rPr>
                <w:rFonts w:ascii="Times New Roman" w:hAnsi="Times New Roman"/>
                <w:color w:val="000000" w:themeColor="text1"/>
                <w:sz w:val="27"/>
                <w:szCs w:val="27"/>
              </w:rPr>
              <w:t xml:space="preserve"> </w:t>
            </w:r>
            <w:r w:rsidRPr="004E74B5">
              <w:rPr>
                <w:rFonts w:ascii="Times New Roman" w:hAnsi="Times New Roman"/>
                <w:b/>
                <w:color w:val="000000" w:themeColor="text1"/>
                <w:sz w:val="27"/>
                <w:szCs w:val="27"/>
              </w:rPr>
              <w:t>VẬN HÀNH TRẠM TRUNG CHUYỂN, TRẠM CHUYỂN TẢI CHẤT THẢI RẮN SINH HOẠT</w:t>
            </w:r>
            <w:bookmarkEnd w:id="5"/>
          </w:p>
          <w:p w14:paraId="39CCC8D4" w14:textId="77777777" w:rsidR="007B7C1D" w:rsidRPr="004E74B5" w:rsidRDefault="007B7C1D" w:rsidP="004204A8">
            <w:pPr>
              <w:spacing w:before="100" w:after="0" w:line="252" w:lineRule="auto"/>
              <w:jc w:val="both"/>
              <w:rPr>
                <w:rFonts w:ascii="Times New Roman" w:hAnsi="Times New Roman"/>
                <w:b/>
                <w:bCs/>
                <w:color w:val="000000" w:themeColor="text1"/>
                <w:sz w:val="27"/>
                <w:szCs w:val="27"/>
              </w:rPr>
            </w:pPr>
          </w:p>
        </w:tc>
        <w:tc>
          <w:tcPr>
            <w:tcW w:w="5528" w:type="dxa"/>
            <w:shd w:val="clear" w:color="auto" w:fill="F7CAAC"/>
          </w:tcPr>
          <w:p w14:paraId="00415073" w14:textId="0936FC2A" w:rsidR="007B7C1D" w:rsidRPr="004E74B5" w:rsidRDefault="007B7C1D" w:rsidP="004204A8">
            <w:pPr>
              <w:spacing w:before="100" w:after="0" w:line="252" w:lineRule="auto"/>
              <w:jc w:val="both"/>
              <w:rPr>
                <w:rFonts w:ascii="Times New Roman" w:hAnsi="Times New Roman"/>
                <w:b/>
                <w:bCs/>
                <w:color w:val="000000" w:themeColor="text1"/>
                <w:sz w:val="27"/>
                <w:szCs w:val="27"/>
              </w:rPr>
            </w:pPr>
          </w:p>
        </w:tc>
        <w:tc>
          <w:tcPr>
            <w:tcW w:w="6331" w:type="dxa"/>
            <w:shd w:val="clear" w:color="auto" w:fill="F7CAAC"/>
          </w:tcPr>
          <w:p w14:paraId="64B800AD" w14:textId="77777777" w:rsidR="007B7C1D" w:rsidRPr="004E74B5" w:rsidRDefault="007B7C1D" w:rsidP="004204A8">
            <w:pPr>
              <w:spacing w:before="100" w:after="0" w:line="252" w:lineRule="auto"/>
              <w:jc w:val="both"/>
              <w:rPr>
                <w:rFonts w:ascii="Times New Roman" w:hAnsi="Times New Roman"/>
                <w:b/>
                <w:bCs/>
                <w:color w:val="000000" w:themeColor="text1"/>
                <w:sz w:val="27"/>
                <w:szCs w:val="27"/>
              </w:rPr>
            </w:pPr>
          </w:p>
        </w:tc>
      </w:tr>
      <w:tr w:rsidR="007B7C1D" w:rsidRPr="004E74B5" w14:paraId="169A96A2" w14:textId="77777777" w:rsidTr="007B7C1D">
        <w:trPr>
          <w:jc w:val="center"/>
        </w:trPr>
        <w:tc>
          <w:tcPr>
            <w:tcW w:w="3681" w:type="dxa"/>
            <w:shd w:val="clear" w:color="auto" w:fill="auto"/>
          </w:tcPr>
          <w:p w14:paraId="2777DE38" w14:textId="14CEAB22" w:rsidR="007B7C1D" w:rsidRPr="004E74B5" w:rsidRDefault="004204A8" w:rsidP="004204A8">
            <w:pPr>
              <w:spacing w:before="100" w:after="0" w:line="252" w:lineRule="auto"/>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lang w:val="vi-VN"/>
              </w:rPr>
              <w:t>Chưa được quy định tại Quyết định số 30/2020/QĐ-UBND ngày 26/11/2020</w:t>
            </w:r>
          </w:p>
        </w:tc>
        <w:tc>
          <w:tcPr>
            <w:tcW w:w="5528" w:type="dxa"/>
            <w:shd w:val="clear" w:color="auto" w:fill="auto"/>
          </w:tcPr>
          <w:p w14:paraId="3A292289" w14:textId="77777777" w:rsidR="00EA20BE" w:rsidRPr="004E74B5" w:rsidRDefault="00EA20BE" w:rsidP="004204A8">
            <w:pPr>
              <w:pStyle w:val="Heading2"/>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Quy trình kỹ thuật vận hành trạm trung chuyển chất thải rắn sinh hoạt sử dụng thiết bị ép</w:t>
            </w:r>
          </w:p>
          <w:p w14:paraId="6950BDF0" w14:textId="77777777" w:rsidR="00EA20BE" w:rsidRPr="004E74B5" w:rsidRDefault="00EA20BE" w:rsidP="004204A8">
            <w:pPr>
              <w:pStyle w:val="Heading2"/>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Quy trình kỹ thuật vận hành trạm trung chuyển chất thải rắn sinh hoạt không sử dụng thiết bị ép</w:t>
            </w:r>
          </w:p>
          <w:p w14:paraId="5CE1D05B" w14:textId="77777777" w:rsidR="00920F8E" w:rsidRPr="004E74B5" w:rsidRDefault="00920F8E" w:rsidP="004204A8">
            <w:pPr>
              <w:pStyle w:val="Heading2"/>
              <w:jc w:val="both"/>
              <w:rPr>
                <w:rFonts w:ascii="Times New Roman" w:hAnsi="Times New Roman"/>
                <w:color w:val="000000" w:themeColor="text1"/>
                <w:sz w:val="27"/>
                <w:szCs w:val="27"/>
                <w:lang w:val="pt-BR"/>
              </w:rPr>
            </w:pPr>
            <w:r w:rsidRPr="004E74B5">
              <w:rPr>
                <w:rFonts w:ascii="Times New Roman" w:hAnsi="Times New Roman"/>
                <w:color w:val="000000" w:themeColor="text1"/>
                <w:sz w:val="27"/>
                <w:szCs w:val="27"/>
                <w:lang w:val="pt-BR"/>
              </w:rPr>
              <w:t>Quy trình kỹ thuật vận hành trạm chuyển tải chất thải rắn sinh hoạt bằng xe chuyên dùng cỡ lớn</w:t>
            </w:r>
          </w:p>
          <w:p w14:paraId="2E1B122A" w14:textId="4DDDE4DE" w:rsidR="00920F8E" w:rsidRPr="004E74B5" w:rsidRDefault="00920F8E" w:rsidP="004204A8">
            <w:pPr>
              <w:pStyle w:val="01Demuc"/>
              <w:numPr>
                <w:ilvl w:val="0"/>
                <w:numId w:val="0"/>
              </w:numPr>
              <w:rPr>
                <w:b w:val="0"/>
                <w:color w:val="000000" w:themeColor="text1"/>
                <w:sz w:val="27"/>
                <w:szCs w:val="27"/>
              </w:rPr>
            </w:pPr>
            <w:r w:rsidRPr="004E74B5">
              <w:rPr>
                <w:b w:val="0"/>
                <w:color w:val="000000" w:themeColor="text1"/>
                <w:sz w:val="27"/>
                <w:szCs w:val="27"/>
              </w:rPr>
              <w:t>Quy</w:t>
            </w:r>
            <w:r w:rsidRPr="004E74B5">
              <w:rPr>
                <w:b w:val="0"/>
                <w:color w:val="000000" w:themeColor="text1"/>
                <w:sz w:val="27"/>
                <w:szCs w:val="27"/>
                <w:lang w:val="vi-VN"/>
              </w:rPr>
              <w:t xml:space="preserve"> trình </w:t>
            </w:r>
            <w:r w:rsidRPr="004E74B5">
              <w:rPr>
                <w:b w:val="0"/>
                <w:color w:val="000000" w:themeColor="text1"/>
                <w:sz w:val="27"/>
                <w:szCs w:val="27"/>
              </w:rPr>
              <w:t>kỹ</w:t>
            </w:r>
            <w:r w:rsidRPr="004E74B5">
              <w:rPr>
                <w:b w:val="0"/>
                <w:color w:val="000000" w:themeColor="text1"/>
                <w:sz w:val="27"/>
                <w:szCs w:val="27"/>
                <w:lang w:val="vi-VN"/>
              </w:rPr>
              <w:t xml:space="preserve"> thuật v</w:t>
            </w:r>
            <w:r w:rsidRPr="004E74B5">
              <w:rPr>
                <w:b w:val="0"/>
                <w:color w:val="000000" w:themeColor="text1"/>
                <w:sz w:val="27"/>
                <w:szCs w:val="27"/>
              </w:rPr>
              <w:t>ận hành compactor tự ép chất thải rắn sinh hoạt</w:t>
            </w:r>
          </w:p>
          <w:p w14:paraId="6F09E18C" w14:textId="77777777" w:rsidR="00920F8E" w:rsidRPr="004E74B5" w:rsidRDefault="00920F8E" w:rsidP="004204A8">
            <w:pPr>
              <w:jc w:val="both"/>
              <w:rPr>
                <w:rFonts w:ascii="Times New Roman" w:hAnsi="Times New Roman"/>
                <w:color w:val="000000" w:themeColor="text1"/>
                <w:sz w:val="27"/>
                <w:szCs w:val="27"/>
                <w:lang w:val="pt-BR"/>
              </w:rPr>
            </w:pPr>
          </w:p>
          <w:p w14:paraId="3C94DAE5" w14:textId="571EA5A7" w:rsidR="007B7C1D" w:rsidRPr="004E74B5" w:rsidRDefault="007B7C1D" w:rsidP="004204A8">
            <w:pPr>
              <w:spacing w:before="100" w:after="0" w:line="252" w:lineRule="auto"/>
              <w:jc w:val="both"/>
              <w:rPr>
                <w:rFonts w:ascii="Times New Roman" w:hAnsi="Times New Roman"/>
                <w:color w:val="000000" w:themeColor="text1"/>
                <w:sz w:val="27"/>
                <w:szCs w:val="27"/>
              </w:rPr>
            </w:pPr>
          </w:p>
        </w:tc>
        <w:tc>
          <w:tcPr>
            <w:tcW w:w="6331" w:type="dxa"/>
            <w:shd w:val="clear" w:color="auto" w:fill="auto"/>
          </w:tcPr>
          <w:p w14:paraId="359E57C9" w14:textId="6456AF2C" w:rsidR="007B7C1D" w:rsidRPr="004E74B5" w:rsidRDefault="00920F8E" w:rsidP="004204A8">
            <w:pPr>
              <w:spacing w:before="100" w:after="0" w:line="252" w:lineRule="auto"/>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rPr>
              <w:t>Được</w:t>
            </w:r>
            <w:r w:rsidRPr="004E74B5">
              <w:rPr>
                <w:rFonts w:ascii="Times New Roman" w:hAnsi="Times New Roman"/>
                <w:color w:val="000000" w:themeColor="text1"/>
                <w:sz w:val="27"/>
                <w:szCs w:val="27"/>
                <w:lang w:val="vi-VN"/>
              </w:rPr>
              <w:t xml:space="preserve"> đề xuất bổ sung để phù hợp với hiện trạng thực tế của Thành phố và có cơ sở hạ tầng để triển khai công tác phân loại rác theo luật; đồng thời làm cơ sở </w:t>
            </w:r>
            <w:r w:rsidR="0054124E" w:rsidRPr="004E74B5">
              <w:rPr>
                <w:rFonts w:ascii="Times New Roman" w:hAnsi="Times New Roman"/>
                <w:color w:val="000000" w:themeColor="text1"/>
                <w:sz w:val="27"/>
                <w:szCs w:val="27"/>
                <w:lang w:val="vi-VN"/>
              </w:rPr>
              <w:t xml:space="preserve">hiệu quả cho việc </w:t>
            </w:r>
            <w:r w:rsidRPr="004E74B5">
              <w:rPr>
                <w:rFonts w:ascii="Times New Roman" w:hAnsi="Times New Roman"/>
                <w:color w:val="000000" w:themeColor="text1"/>
                <w:sz w:val="27"/>
                <w:szCs w:val="27"/>
                <w:lang w:val="vi-VN"/>
              </w:rPr>
              <w:t>sử dụng phương tiện cơ giớ</w:t>
            </w:r>
            <w:r w:rsidR="0054124E" w:rsidRPr="004E74B5">
              <w:rPr>
                <w:rFonts w:ascii="Times New Roman" w:hAnsi="Times New Roman"/>
                <w:color w:val="000000" w:themeColor="text1"/>
                <w:sz w:val="27"/>
                <w:szCs w:val="27"/>
                <w:lang w:val="vi-VN"/>
              </w:rPr>
              <w:t xml:space="preserve">i để </w:t>
            </w:r>
            <w:r w:rsidRPr="004E74B5">
              <w:rPr>
                <w:rFonts w:ascii="Times New Roman" w:hAnsi="Times New Roman"/>
                <w:color w:val="000000" w:themeColor="text1"/>
                <w:sz w:val="27"/>
                <w:szCs w:val="27"/>
                <w:lang w:val="vi-VN"/>
              </w:rPr>
              <w:t>thu gom</w:t>
            </w:r>
            <w:r w:rsidR="0054124E" w:rsidRPr="004E74B5">
              <w:rPr>
                <w:rFonts w:ascii="Times New Roman" w:hAnsi="Times New Roman"/>
                <w:color w:val="000000" w:themeColor="text1"/>
                <w:sz w:val="27"/>
                <w:szCs w:val="27"/>
                <w:lang w:val="vi-VN"/>
              </w:rPr>
              <w:t xml:space="preserve"> rác thải thay thế dần phương thức thu gom thủ công, xóa dần các điểm cẩu rác không đúng quy định, gây ô nhiễm môi trường, thực hiện phương án nâng cao đổi mới chất lượng vệ sinh môi trường.</w:t>
            </w:r>
          </w:p>
        </w:tc>
      </w:tr>
      <w:tr w:rsidR="004E74B5" w:rsidRPr="004E74B5" w14:paraId="6B592831" w14:textId="77777777" w:rsidTr="004E74B5">
        <w:trPr>
          <w:jc w:val="center"/>
        </w:trPr>
        <w:tc>
          <w:tcPr>
            <w:tcW w:w="3681" w:type="dxa"/>
            <w:shd w:val="clear" w:color="auto" w:fill="F6C5AC" w:themeFill="accent2" w:themeFillTint="66"/>
          </w:tcPr>
          <w:p w14:paraId="1949E591" w14:textId="6AD4807F" w:rsidR="0054124E" w:rsidRPr="004E74B5" w:rsidRDefault="0054124E" w:rsidP="004204A8">
            <w:pPr>
              <w:spacing w:before="100" w:after="0" w:line="252" w:lineRule="auto"/>
              <w:jc w:val="both"/>
              <w:rPr>
                <w:rFonts w:ascii="Times New Roman" w:hAnsi="Times New Roman"/>
                <w:b/>
                <w:color w:val="000000" w:themeColor="text1"/>
                <w:sz w:val="27"/>
                <w:szCs w:val="27"/>
                <w:lang w:val="vi-VN"/>
              </w:rPr>
            </w:pPr>
            <w:r w:rsidRPr="004E74B5">
              <w:rPr>
                <w:rFonts w:ascii="Times New Roman" w:hAnsi="Times New Roman"/>
                <w:b/>
                <w:color w:val="000000" w:themeColor="text1"/>
                <w:sz w:val="27"/>
                <w:szCs w:val="27"/>
              </w:rPr>
              <w:lastRenderedPageBreak/>
              <w:t>XỬ</w:t>
            </w:r>
            <w:r w:rsidRPr="004E74B5">
              <w:rPr>
                <w:rFonts w:ascii="Times New Roman" w:hAnsi="Times New Roman"/>
                <w:b/>
                <w:color w:val="000000" w:themeColor="text1"/>
                <w:sz w:val="27"/>
                <w:szCs w:val="27"/>
                <w:lang w:val="vi-VN"/>
              </w:rPr>
              <w:t xml:space="preserve"> LÝ CHẤT THẢI RẮN SINH HOẠT</w:t>
            </w:r>
          </w:p>
        </w:tc>
        <w:tc>
          <w:tcPr>
            <w:tcW w:w="5528" w:type="dxa"/>
            <w:shd w:val="clear" w:color="auto" w:fill="F6C5AC" w:themeFill="accent2" w:themeFillTint="66"/>
          </w:tcPr>
          <w:p w14:paraId="42F8B33C" w14:textId="77777777" w:rsidR="0054124E" w:rsidRPr="004E74B5" w:rsidRDefault="0054124E" w:rsidP="004204A8">
            <w:pPr>
              <w:pStyle w:val="Heading2"/>
              <w:jc w:val="both"/>
              <w:rPr>
                <w:rFonts w:ascii="Times New Roman" w:hAnsi="Times New Roman"/>
                <w:color w:val="000000" w:themeColor="text1"/>
                <w:sz w:val="27"/>
                <w:szCs w:val="27"/>
              </w:rPr>
            </w:pPr>
          </w:p>
        </w:tc>
        <w:tc>
          <w:tcPr>
            <w:tcW w:w="6331" w:type="dxa"/>
            <w:shd w:val="clear" w:color="auto" w:fill="F6C5AC" w:themeFill="accent2" w:themeFillTint="66"/>
          </w:tcPr>
          <w:p w14:paraId="5A00CA2E" w14:textId="77777777" w:rsidR="0054124E" w:rsidRPr="004E74B5" w:rsidRDefault="0054124E" w:rsidP="004204A8">
            <w:pPr>
              <w:spacing w:before="100" w:after="0" w:line="252" w:lineRule="auto"/>
              <w:jc w:val="both"/>
              <w:rPr>
                <w:rFonts w:ascii="Times New Roman" w:hAnsi="Times New Roman"/>
                <w:color w:val="000000" w:themeColor="text1"/>
                <w:sz w:val="27"/>
                <w:szCs w:val="27"/>
              </w:rPr>
            </w:pPr>
          </w:p>
        </w:tc>
      </w:tr>
      <w:tr w:rsidR="007B7C1D" w:rsidRPr="004E74B5" w14:paraId="215C1338" w14:textId="77777777" w:rsidTr="007B7C1D">
        <w:trPr>
          <w:jc w:val="center"/>
        </w:trPr>
        <w:tc>
          <w:tcPr>
            <w:tcW w:w="3681" w:type="dxa"/>
            <w:shd w:val="clear" w:color="auto" w:fill="auto"/>
          </w:tcPr>
          <w:p w14:paraId="43918BCF" w14:textId="1A4B6DF3" w:rsidR="007B7C1D" w:rsidRPr="004E74B5" w:rsidRDefault="004204A8" w:rsidP="004204A8">
            <w:pPr>
              <w:spacing w:before="100" w:after="0" w:line="252" w:lineRule="auto"/>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lang w:val="vi-VN"/>
              </w:rPr>
              <w:t>Chưa được quy định tại Quyết định số 30/2020/QĐ-UBND ngày 26/11/2020</w:t>
            </w:r>
          </w:p>
        </w:tc>
        <w:tc>
          <w:tcPr>
            <w:tcW w:w="5528" w:type="dxa"/>
            <w:shd w:val="clear" w:color="auto" w:fill="auto"/>
          </w:tcPr>
          <w:p w14:paraId="41AD5E90" w14:textId="1D4D9713" w:rsidR="0054124E" w:rsidRPr="004E74B5" w:rsidRDefault="0054124E" w:rsidP="004204A8">
            <w:pPr>
              <w:spacing w:before="100" w:after="0" w:line="252" w:lineRule="auto"/>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Quy trình kỹ thuật vận hành cơ sở xử lý chất thải thực phẩm thành mùn</w:t>
            </w:r>
          </w:p>
        </w:tc>
        <w:tc>
          <w:tcPr>
            <w:tcW w:w="6331" w:type="dxa"/>
            <w:shd w:val="clear" w:color="auto" w:fill="auto"/>
          </w:tcPr>
          <w:p w14:paraId="44C3A9F6" w14:textId="7537C8FA" w:rsidR="007B7C1D" w:rsidRPr="004E74B5" w:rsidRDefault="00B5204A" w:rsidP="004204A8">
            <w:pPr>
              <w:spacing w:before="100" w:after="0" w:line="252" w:lineRule="auto"/>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rPr>
              <w:t>Được</w:t>
            </w:r>
            <w:r w:rsidRPr="004E74B5">
              <w:rPr>
                <w:rFonts w:ascii="Times New Roman" w:hAnsi="Times New Roman"/>
                <w:color w:val="000000" w:themeColor="text1"/>
                <w:sz w:val="27"/>
                <w:szCs w:val="27"/>
                <w:lang w:val="vi-VN"/>
              </w:rPr>
              <w:t xml:space="preserve"> đề xuất bổ sung để có cơ sở triển khai phân loại chất thải thực phẩm theo quy định của Luật</w:t>
            </w:r>
          </w:p>
        </w:tc>
      </w:tr>
      <w:tr w:rsidR="002C5F75" w:rsidRPr="004E74B5" w14:paraId="0A821790" w14:textId="77777777" w:rsidTr="007B7C1D">
        <w:trPr>
          <w:jc w:val="center"/>
        </w:trPr>
        <w:tc>
          <w:tcPr>
            <w:tcW w:w="3681" w:type="dxa"/>
            <w:shd w:val="clear" w:color="auto" w:fill="auto"/>
          </w:tcPr>
          <w:p w14:paraId="738D7509" w14:textId="6284B1EA" w:rsidR="002C5F75" w:rsidRPr="004E74B5" w:rsidRDefault="00361C3A" w:rsidP="004204A8">
            <w:pPr>
              <w:spacing w:before="100" w:after="0" w:line="252" w:lineRule="auto"/>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rPr>
              <w:t>Đã</w:t>
            </w:r>
            <w:r w:rsidRPr="004E74B5">
              <w:rPr>
                <w:rFonts w:ascii="Times New Roman" w:hAnsi="Times New Roman"/>
                <w:color w:val="000000" w:themeColor="text1"/>
                <w:sz w:val="27"/>
                <w:szCs w:val="27"/>
                <w:lang w:val="vi-VN"/>
              </w:rPr>
              <w:t xml:space="preserve"> được quy định tại Quyết định số 30/2020/QĐ-UBND ngày 26/11/2020 </w:t>
            </w:r>
          </w:p>
        </w:tc>
        <w:tc>
          <w:tcPr>
            <w:tcW w:w="5528" w:type="dxa"/>
            <w:shd w:val="clear" w:color="auto" w:fill="auto"/>
          </w:tcPr>
          <w:p w14:paraId="0233A674" w14:textId="77777777" w:rsidR="002C5F75" w:rsidRPr="004E74B5" w:rsidRDefault="002C5F75" w:rsidP="004204A8">
            <w:pPr>
              <w:spacing w:before="100" w:after="0" w:line="252" w:lineRule="auto"/>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Quy trình kỹ thuật vận hành cơ sở xử lý phân bùn bể phốt</w:t>
            </w:r>
          </w:p>
          <w:p w14:paraId="1EB4E8A4" w14:textId="77777777" w:rsidR="002C5F75" w:rsidRPr="004E74B5" w:rsidRDefault="002C5F75" w:rsidP="004204A8">
            <w:pPr>
              <w:pStyle w:val="Heading2"/>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Quy trình kỹ thuật vận hành cơ sở chôn lấp chất thải rắn sinh hoạt hợp vệ sinh</w:t>
            </w:r>
          </w:p>
          <w:p w14:paraId="14CFD72E" w14:textId="77777777" w:rsidR="002C5F75" w:rsidRPr="004E74B5" w:rsidRDefault="002C5F75" w:rsidP="004204A8">
            <w:pPr>
              <w:spacing w:before="100" w:after="0" w:line="252" w:lineRule="auto"/>
              <w:jc w:val="both"/>
              <w:rPr>
                <w:rFonts w:ascii="Times New Roman" w:hAnsi="Times New Roman"/>
                <w:color w:val="000000" w:themeColor="text1"/>
                <w:sz w:val="27"/>
                <w:szCs w:val="27"/>
              </w:rPr>
            </w:pPr>
          </w:p>
        </w:tc>
        <w:tc>
          <w:tcPr>
            <w:tcW w:w="6331" w:type="dxa"/>
            <w:shd w:val="clear" w:color="auto" w:fill="auto"/>
          </w:tcPr>
          <w:p w14:paraId="047EAB66" w14:textId="0B546067" w:rsidR="002C5F75" w:rsidRPr="004E74B5" w:rsidRDefault="00361C3A" w:rsidP="004204A8">
            <w:pPr>
              <w:spacing w:before="100" w:after="0" w:line="252" w:lineRule="auto"/>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lang w:val="vi-VN"/>
              </w:rPr>
              <w:t>Cơ bản nội dung quy trình tuân theo quy định 30/2020/QĐ-UBND ngày 26/11/2020 và cấu trúc lại bố cục theo Thông tư số 35/2024/TT-BTNMT ngày 19/12/2024 của Bộ Tài nguyên và Môi trường ban hành quy trình kỹ thuật thu gom, vận chuyển, xử lý chất thải rắn sinh hoạt</w:t>
            </w:r>
          </w:p>
        </w:tc>
      </w:tr>
      <w:tr w:rsidR="004E74B5" w:rsidRPr="004E74B5" w14:paraId="46994AD1" w14:textId="77777777" w:rsidTr="004E74B5">
        <w:trPr>
          <w:jc w:val="center"/>
        </w:trPr>
        <w:tc>
          <w:tcPr>
            <w:tcW w:w="3681" w:type="dxa"/>
            <w:shd w:val="clear" w:color="auto" w:fill="F6C5AC" w:themeFill="accent2" w:themeFillTint="66"/>
          </w:tcPr>
          <w:p w14:paraId="4120AAF1" w14:textId="0A4BE5A2" w:rsidR="004E74B5" w:rsidRPr="004E74B5" w:rsidRDefault="004E74B5" w:rsidP="004204A8">
            <w:pPr>
              <w:spacing w:before="100" w:after="0" w:line="252" w:lineRule="auto"/>
              <w:jc w:val="both"/>
              <w:rPr>
                <w:rFonts w:ascii="Times New Roman" w:hAnsi="Times New Roman"/>
                <w:b/>
                <w:color w:val="000000" w:themeColor="text1"/>
                <w:sz w:val="27"/>
                <w:szCs w:val="27"/>
                <w:lang w:val="vi-VN"/>
              </w:rPr>
            </w:pPr>
            <w:r w:rsidRPr="004E74B5">
              <w:rPr>
                <w:rFonts w:ascii="Times New Roman" w:hAnsi="Times New Roman"/>
                <w:b/>
                <w:color w:val="000000" w:themeColor="text1"/>
                <w:sz w:val="27"/>
                <w:szCs w:val="27"/>
              </w:rPr>
              <w:t>VỆ</w:t>
            </w:r>
            <w:r w:rsidRPr="004E74B5">
              <w:rPr>
                <w:rFonts w:ascii="Times New Roman" w:hAnsi="Times New Roman"/>
                <w:b/>
                <w:color w:val="000000" w:themeColor="text1"/>
                <w:sz w:val="27"/>
                <w:szCs w:val="27"/>
                <w:lang w:val="vi-VN"/>
              </w:rPr>
              <w:t xml:space="preserve"> SINH CÔNG CỘNG</w:t>
            </w:r>
          </w:p>
        </w:tc>
        <w:tc>
          <w:tcPr>
            <w:tcW w:w="5528" w:type="dxa"/>
            <w:shd w:val="clear" w:color="auto" w:fill="F6C5AC" w:themeFill="accent2" w:themeFillTint="66"/>
          </w:tcPr>
          <w:p w14:paraId="1D4AA816" w14:textId="77777777" w:rsidR="004E74B5" w:rsidRPr="004E74B5" w:rsidRDefault="004E74B5" w:rsidP="004204A8">
            <w:pPr>
              <w:spacing w:before="100" w:after="0" w:line="252" w:lineRule="auto"/>
              <w:jc w:val="both"/>
              <w:rPr>
                <w:rFonts w:ascii="Times New Roman" w:hAnsi="Times New Roman"/>
                <w:color w:val="000000" w:themeColor="text1"/>
                <w:sz w:val="27"/>
                <w:szCs w:val="27"/>
              </w:rPr>
            </w:pPr>
          </w:p>
        </w:tc>
        <w:tc>
          <w:tcPr>
            <w:tcW w:w="6331" w:type="dxa"/>
            <w:shd w:val="clear" w:color="auto" w:fill="F6C5AC" w:themeFill="accent2" w:themeFillTint="66"/>
          </w:tcPr>
          <w:p w14:paraId="541F0F42" w14:textId="77777777" w:rsidR="004E74B5" w:rsidRPr="004E74B5" w:rsidRDefault="004E74B5" w:rsidP="004204A8">
            <w:pPr>
              <w:spacing w:before="100" w:after="0" w:line="252" w:lineRule="auto"/>
              <w:jc w:val="both"/>
              <w:rPr>
                <w:rFonts w:ascii="Times New Roman" w:hAnsi="Times New Roman"/>
                <w:color w:val="000000" w:themeColor="text1"/>
                <w:sz w:val="27"/>
                <w:szCs w:val="27"/>
                <w:lang w:val="vi-VN"/>
              </w:rPr>
            </w:pPr>
          </w:p>
        </w:tc>
      </w:tr>
      <w:tr w:rsidR="00361C3A" w:rsidRPr="004E74B5" w14:paraId="12DBD13E" w14:textId="77777777" w:rsidTr="007B7C1D">
        <w:trPr>
          <w:jc w:val="center"/>
        </w:trPr>
        <w:tc>
          <w:tcPr>
            <w:tcW w:w="3681" w:type="dxa"/>
            <w:shd w:val="clear" w:color="auto" w:fill="auto"/>
          </w:tcPr>
          <w:p w14:paraId="54DB47A1" w14:textId="1CDB376A" w:rsidR="00361C3A" w:rsidRPr="004E74B5" w:rsidRDefault="00D731AE" w:rsidP="004204A8">
            <w:pPr>
              <w:spacing w:before="100" w:after="0" w:line="252" w:lineRule="auto"/>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Đã</w:t>
            </w:r>
            <w:r w:rsidRPr="004E74B5">
              <w:rPr>
                <w:rFonts w:ascii="Times New Roman" w:hAnsi="Times New Roman"/>
                <w:color w:val="000000" w:themeColor="text1"/>
                <w:sz w:val="27"/>
                <w:szCs w:val="27"/>
                <w:lang w:val="vi-VN"/>
              </w:rPr>
              <w:t xml:space="preserve"> được quy định tại Quyết định số 30/2020/QĐ-UBND ngày 26/11/2020</w:t>
            </w:r>
          </w:p>
        </w:tc>
        <w:tc>
          <w:tcPr>
            <w:tcW w:w="5528" w:type="dxa"/>
            <w:shd w:val="clear" w:color="auto" w:fill="auto"/>
          </w:tcPr>
          <w:p w14:paraId="2F5EDE69" w14:textId="7B164F93" w:rsidR="00361C3A" w:rsidRPr="004E74B5" w:rsidRDefault="00361C3A" w:rsidP="004204A8">
            <w:pPr>
              <w:pStyle w:val="Heading2"/>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Quy trình kỹ thuật duy trì vệ sinh đường, hè phố bằng cơ giới kết hợp thủ công</w:t>
            </w:r>
          </w:p>
          <w:p w14:paraId="7B57D210" w14:textId="77777777" w:rsidR="00361C3A" w:rsidRPr="004E74B5" w:rsidRDefault="00361C3A" w:rsidP="004204A8">
            <w:pPr>
              <w:spacing w:before="100" w:after="0" w:line="252" w:lineRule="auto"/>
              <w:jc w:val="both"/>
              <w:rPr>
                <w:rFonts w:ascii="Times New Roman" w:hAnsi="Times New Roman"/>
                <w:color w:val="000000" w:themeColor="text1"/>
                <w:sz w:val="27"/>
                <w:szCs w:val="27"/>
              </w:rPr>
            </w:pPr>
          </w:p>
        </w:tc>
        <w:tc>
          <w:tcPr>
            <w:tcW w:w="6331" w:type="dxa"/>
            <w:shd w:val="clear" w:color="auto" w:fill="auto"/>
          </w:tcPr>
          <w:p w14:paraId="60D905F4" w14:textId="5DD500F1" w:rsidR="00361C3A" w:rsidRPr="004E74B5" w:rsidRDefault="00002A29" w:rsidP="004204A8">
            <w:pPr>
              <w:spacing w:before="100" w:after="0" w:line="252" w:lineRule="auto"/>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lang w:val="vi-VN"/>
              </w:rPr>
              <w:t>Căn cứ quy định tại Quyết định số 30/2020/QĐ-UBND và thực tế công tác triển khai để quy định lại cấu trúc theo Thông tư số 35/2024/TT-BTNMT ngày 19/12/2024 của Bộ Tài nguyên và Môi trường ban hành quy trình kỹ thuật thu gom, vận chuyển, xử lý chất thải rắn sinh hoạt</w:t>
            </w:r>
          </w:p>
          <w:p w14:paraId="7322A333" w14:textId="6073C2CB" w:rsidR="00002A29" w:rsidRPr="004E74B5" w:rsidRDefault="00002A29" w:rsidP="004204A8">
            <w:pPr>
              <w:spacing w:before="100" w:after="0" w:line="252" w:lineRule="auto"/>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lang w:val="vi-VN"/>
              </w:rPr>
              <w:t>Đồng thời tách các công tác quét hè, đường phố bằng thủ công thành các công tác riêng biệt</w:t>
            </w:r>
          </w:p>
        </w:tc>
      </w:tr>
      <w:tr w:rsidR="008242D8" w:rsidRPr="004E74B5" w14:paraId="7F0BEAA2" w14:textId="77777777" w:rsidTr="007B7C1D">
        <w:trPr>
          <w:jc w:val="center"/>
        </w:trPr>
        <w:tc>
          <w:tcPr>
            <w:tcW w:w="3681" w:type="dxa"/>
            <w:shd w:val="clear" w:color="auto" w:fill="auto"/>
          </w:tcPr>
          <w:p w14:paraId="0D5F4EAE" w14:textId="00CFA86A" w:rsidR="008242D8" w:rsidRPr="004E74B5" w:rsidRDefault="009D0FCD" w:rsidP="004204A8">
            <w:pPr>
              <w:spacing w:before="100" w:after="0" w:line="252" w:lineRule="auto"/>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Đã</w:t>
            </w:r>
            <w:r w:rsidRPr="004E74B5">
              <w:rPr>
                <w:rFonts w:ascii="Times New Roman" w:hAnsi="Times New Roman"/>
                <w:color w:val="000000" w:themeColor="text1"/>
                <w:sz w:val="27"/>
                <w:szCs w:val="27"/>
                <w:lang w:val="vi-VN"/>
              </w:rPr>
              <w:t xml:space="preserve"> được quy định tại Quyết định số 30/2020/QĐ-UBND ngày 26/11/2020</w:t>
            </w:r>
          </w:p>
        </w:tc>
        <w:tc>
          <w:tcPr>
            <w:tcW w:w="5528" w:type="dxa"/>
            <w:shd w:val="clear" w:color="auto" w:fill="auto"/>
          </w:tcPr>
          <w:p w14:paraId="1C5A18DE" w14:textId="637DAAA4" w:rsidR="008242D8" w:rsidRPr="004E74B5" w:rsidRDefault="008242D8" w:rsidP="004204A8">
            <w:pPr>
              <w:pStyle w:val="Heading2"/>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Quy trình kỹ thuật quét đường phố bằng thủ công</w:t>
            </w:r>
            <w:r w:rsidR="00ED4937" w:rsidRPr="004E74B5">
              <w:rPr>
                <w:rFonts w:ascii="Times New Roman" w:hAnsi="Times New Roman"/>
                <w:color w:val="000000" w:themeColor="text1"/>
                <w:sz w:val="27"/>
                <w:szCs w:val="27"/>
                <w:lang w:val="vi-VN"/>
              </w:rPr>
              <w:t xml:space="preserve"> </w:t>
            </w:r>
          </w:p>
        </w:tc>
        <w:tc>
          <w:tcPr>
            <w:tcW w:w="6331" w:type="dxa"/>
            <w:shd w:val="clear" w:color="auto" w:fill="auto"/>
          </w:tcPr>
          <w:p w14:paraId="67083EED" w14:textId="4E8510AB" w:rsidR="00ED4937" w:rsidRPr="004E74B5" w:rsidRDefault="00ED4937" w:rsidP="004204A8">
            <w:pPr>
              <w:pStyle w:val="Heading2"/>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lang w:val="vi-VN"/>
              </w:rPr>
              <w:t>Được tách thành công tác riêng và thay đổi thời gian thực hiện từ 22h thành 23h để đảm bảo đồng bộ với công tác thu gom rác (thay đổi từ 18h sang 19h30)</w:t>
            </w:r>
          </w:p>
          <w:p w14:paraId="4778C434" w14:textId="77777777" w:rsidR="008242D8" w:rsidRPr="004E74B5" w:rsidRDefault="008242D8" w:rsidP="004204A8">
            <w:pPr>
              <w:spacing w:before="100" w:after="0" w:line="252" w:lineRule="auto"/>
              <w:jc w:val="both"/>
              <w:rPr>
                <w:rFonts w:ascii="Times New Roman" w:hAnsi="Times New Roman"/>
                <w:color w:val="000000" w:themeColor="text1"/>
                <w:sz w:val="27"/>
                <w:szCs w:val="27"/>
                <w:lang w:val="vi-VN"/>
              </w:rPr>
            </w:pPr>
          </w:p>
        </w:tc>
      </w:tr>
      <w:tr w:rsidR="008242D8" w:rsidRPr="004E74B5" w14:paraId="0422C289" w14:textId="77777777" w:rsidTr="007B7C1D">
        <w:trPr>
          <w:jc w:val="center"/>
        </w:trPr>
        <w:tc>
          <w:tcPr>
            <w:tcW w:w="3681" w:type="dxa"/>
            <w:shd w:val="clear" w:color="auto" w:fill="auto"/>
          </w:tcPr>
          <w:p w14:paraId="403A5ECB" w14:textId="2F64EEC2" w:rsidR="008242D8" w:rsidRPr="004E74B5" w:rsidRDefault="00E536E7" w:rsidP="004204A8">
            <w:pPr>
              <w:spacing w:before="100" w:after="0" w:line="252" w:lineRule="auto"/>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rPr>
              <w:lastRenderedPageBreak/>
              <w:t>Đã</w:t>
            </w:r>
            <w:r w:rsidRPr="004E74B5">
              <w:rPr>
                <w:rFonts w:ascii="Times New Roman" w:hAnsi="Times New Roman"/>
                <w:color w:val="000000" w:themeColor="text1"/>
                <w:sz w:val="27"/>
                <w:szCs w:val="27"/>
                <w:lang w:val="vi-VN"/>
              </w:rPr>
              <w:t xml:space="preserve"> được quy định tại Quyết định số 30/2020/QĐ-UBND ngày 26/11/2020</w:t>
            </w:r>
          </w:p>
        </w:tc>
        <w:tc>
          <w:tcPr>
            <w:tcW w:w="5528" w:type="dxa"/>
            <w:shd w:val="clear" w:color="auto" w:fill="auto"/>
          </w:tcPr>
          <w:p w14:paraId="1A535D47" w14:textId="448DAECD" w:rsidR="008242D8" w:rsidRPr="004E74B5" w:rsidRDefault="008242D8" w:rsidP="004204A8">
            <w:pPr>
              <w:pStyle w:val="Heading2"/>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Quy trình kỹ thuật quét đường phố, dải phân cách bằng cơ giới</w:t>
            </w:r>
          </w:p>
        </w:tc>
        <w:tc>
          <w:tcPr>
            <w:tcW w:w="6331" w:type="dxa"/>
            <w:shd w:val="clear" w:color="auto" w:fill="auto"/>
          </w:tcPr>
          <w:p w14:paraId="0B2E23DE" w14:textId="534EBD64" w:rsidR="008242D8" w:rsidRPr="004E74B5" w:rsidRDefault="00E536E7" w:rsidP="004204A8">
            <w:pPr>
              <w:spacing w:before="100" w:after="0" w:line="252" w:lineRule="auto"/>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lang w:val="vi-VN"/>
              </w:rPr>
              <w:t>Được tách thành công tác riêng</w:t>
            </w:r>
          </w:p>
        </w:tc>
      </w:tr>
      <w:tr w:rsidR="008242D8" w:rsidRPr="004E74B5" w14:paraId="33BA6530" w14:textId="77777777" w:rsidTr="007B7C1D">
        <w:trPr>
          <w:jc w:val="center"/>
        </w:trPr>
        <w:tc>
          <w:tcPr>
            <w:tcW w:w="3681" w:type="dxa"/>
            <w:shd w:val="clear" w:color="auto" w:fill="auto"/>
          </w:tcPr>
          <w:p w14:paraId="11494667" w14:textId="4E2858E0" w:rsidR="008242D8" w:rsidRPr="004E74B5" w:rsidRDefault="00E536E7" w:rsidP="004204A8">
            <w:pPr>
              <w:spacing w:before="100" w:after="0" w:line="252" w:lineRule="auto"/>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Đã</w:t>
            </w:r>
            <w:r w:rsidRPr="004E74B5">
              <w:rPr>
                <w:rFonts w:ascii="Times New Roman" w:hAnsi="Times New Roman"/>
                <w:color w:val="000000" w:themeColor="text1"/>
                <w:sz w:val="27"/>
                <w:szCs w:val="27"/>
                <w:lang w:val="vi-VN"/>
              </w:rPr>
              <w:t xml:space="preserve"> được quy định tại Quyết định số 30/2020/QĐ-UBND ngày 26/11/2020</w:t>
            </w:r>
          </w:p>
        </w:tc>
        <w:tc>
          <w:tcPr>
            <w:tcW w:w="5528" w:type="dxa"/>
            <w:shd w:val="clear" w:color="auto" w:fill="auto"/>
          </w:tcPr>
          <w:p w14:paraId="431E8A60" w14:textId="78F58825" w:rsidR="008242D8" w:rsidRPr="004E74B5" w:rsidRDefault="008242D8" w:rsidP="004204A8">
            <w:pPr>
              <w:pStyle w:val="Heading2"/>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Quy trình kỹ thuật quét hè phố bằng thủ công</w:t>
            </w:r>
          </w:p>
        </w:tc>
        <w:tc>
          <w:tcPr>
            <w:tcW w:w="6331" w:type="dxa"/>
            <w:shd w:val="clear" w:color="auto" w:fill="auto"/>
          </w:tcPr>
          <w:p w14:paraId="05AF5E1E" w14:textId="3F9097C9" w:rsidR="008242D8" w:rsidRPr="004E74B5" w:rsidRDefault="00E536E7" w:rsidP="004204A8">
            <w:pPr>
              <w:spacing w:before="100" w:after="0" w:line="252" w:lineRule="auto"/>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lang w:val="vi-VN"/>
              </w:rPr>
              <w:t>Được tách thành công tác riêng</w:t>
            </w:r>
          </w:p>
        </w:tc>
      </w:tr>
      <w:tr w:rsidR="008242D8" w:rsidRPr="004E74B5" w14:paraId="085CF8B2" w14:textId="77777777" w:rsidTr="007B7C1D">
        <w:trPr>
          <w:jc w:val="center"/>
        </w:trPr>
        <w:tc>
          <w:tcPr>
            <w:tcW w:w="3681" w:type="dxa"/>
            <w:shd w:val="clear" w:color="auto" w:fill="auto"/>
          </w:tcPr>
          <w:p w14:paraId="3E8D2919" w14:textId="1EF9F5B6" w:rsidR="008242D8" w:rsidRPr="004E74B5" w:rsidRDefault="00E536E7" w:rsidP="004204A8">
            <w:pPr>
              <w:spacing w:before="100" w:after="0" w:line="252" w:lineRule="auto"/>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Đã</w:t>
            </w:r>
            <w:r w:rsidRPr="004E74B5">
              <w:rPr>
                <w:rFonts w:ascii="Times New Roman" w:hAnsi="Times New Roman"/>
                <w:color w:val="000000" w:themeColor="text1"/>
                <w:sz w:val="27"/>
                <w:szCs w:val="27"/>
                <w:lang w:val="vi-VN"/>
              </w:rPr>
              <w:t xml:space="preserve"> được quy định tại Quyết định số 30/2020/QĐ-UBND ngày 26/11/2020</w:t>
            </w:r>
          </w:p>
        </w:tc>
        <w:tc>
          <w:tcPr>
            <w:tcW w:w="5528" w:type="dxa"/>
            <w:shd w:val="clear" w:color="auto" w:fill="auto"/>
          </w:tcPr>
          <w:p w14:paraId="486E69B1" w14:textId="36AD47D3" w:rsidR="008242D8" w:rsidRPr="004E74B5" w:rsidRDefault="008242D8" w:rsidP="004204A8">
            <w:pPr>
              <w:pStyle w:val="Heading2"/>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Quy trình kỹ thuật quét hè, ngõ xóm bằng cơ giới</w:t>
            </w:r>
          </w:p>
        </w:tc>
        <w:tc>
          <w:tcPr>
            <w:tcW w:w="6331" w:type="dxa"/>
            <w:shd w:val="clear" w:color="auto" w:fill="auto"/>
          </w:tcPr>
          <w:p w14:paraId="7F532576" w14:textId="77777777" w:rsidR="004204A8" w:rsidRPr="004E74B5" w:rsidRDefault="004204A8" w:rsidP="004204A8">
            <w:pPr>
              <w:spacing w:before="100" w:after="0" w:line="252" w:lineRule="auto"/>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lang w:val="vi-VN"/>
              </w:rPr>
              <w:t>Căn cứ quy định tại Quyết định số 30/2020/QĐ-UBND và thực tế công tác triển khai để quy định lại cấu trúc theo Thông tư số 35/2024/TT-BTNMT ngày 19/12/2024 của Bộ Tài nguyên và Môi trường ban hành quy trình kỹ thuật thu gom, vận chuyển, xử lý chất thải rắn sinh hoạt</w:t>
            </w:r>
          </w:p>
          <w:p w14:paraId="4ED97B53" w14:textId="76540933" w:rsidR="008242D8" w:rsidRPr="004E74B5" w:rsidRDefault="008242D8" w:rsidP="004204A8">
            <w:pPr>
              <w:spacing w:before="100" w:after="0" w:line="252" w:lineRule="auto"/>
              <w:jc w:val="both"/>
              <w:rPr>
                <w:rFonts w:ascii="Times New Roman" w:hAnsi="Times New Roman"/>
                <w:color w:val="000000" w:themeColor="text1"/>
                <w:sz w:val="27"/>
                <w:szCs w:val="27"/>
                <w:lang w:val="vi-VN"/>
              </w:rPr>
            </w:pPr>
          </w:p>
        </w:tc>
      </w:tr>
      <w:tr w:rsidR="008242D8" w:rsidRPr="004E74B5" w14:paraId="2230CDEB" w14:textId="77777777" w:rsidTr="007B7C1D">
        <w:trPr>
          <w:jc w:val="center"/>
        </w:trPr>
        <w:tc>
          <w:tcPr>
            <w:tcW w:w="3681" w:type="dxa"/>
            <w:shd w:val="clear" w:color="auto" w:fill="auto"/>
          </w:tcPr>
          <w:p w14:paraId="41C91FEB" w14:textId="57655C38" w:rsidR="008242D8" w:rsidRPr="004E74B5" w:rsidRDefault="004E74B5" w:rsidP="004204A8">
            <w:pPr>
              <w:spacing w:before="100" w:after="0" w:line="252" w:lineRule="auto"/>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Đã</w:t>
            </w:r>
            <w:r w:rsidRPr="004E74B5">
              <w:rPr>
                <w:rFonts w:ascii="Times New Roman" w:hAnsi="Times New Roman"/>
                <w:color w:val="000000" w:themeColor="text1"/>
                <w:sz w:val="27"/>
                <w:szCs w:val="27"/>
                <w:lang w:val="vi-VN"/>
              </w:rPr>
              <w:t xml:space="preserve"> được quy định tại Quyết định số 30/2020/QĐ-UBND ngày 26/11/2020</w:t>
            </w:r>
          </w:p>
        </w:tc>
        <w:tc>
          <w:tcPr>
            <w:tcW w:w="5528" w:type="dxa"/>
            <w:shd w:val="clear" w:color="auto" w:fill="auto"/>
          </w:tcPr>
          <w:p w14:paraId="61D8B8F0" w14:textId="77777777" w:rsidR="008242D8" w:rsidRPr="004E74B5" w:rsidRDefault="008242D8" w:rsidP="004204A8">
            <w:pPr>
              <w:pStyle w:val="Heading2"/>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Quy trình kỹ thuật rửa đường bằng xe chuyên dùng</w:t>
            </w:r>
          </w:p>
          <w:p w14:paraId="5BDA57E1" w14:textId="77777777" w:rsidR="008242D8" w:rsidRPr="004E74B5" w:rsidRDefault="008242D8" w:rsidP="004204A8">
            <w:pPr>
              <w:pStyle w:val="Heading2"/>
              <w:jc w:val="both"/>
              <w:rPr>
                <w:rFonts w:ascii="Times New Roman" w:hAnsi="Times New Roman"/>
                <w:color w:val="000000" w:themeColor="text1"/>
                <w:sz w:val="27"/>
                <w:szCs w:val="27"/>
              </w:rPr>
            </w:pPr>
          </w:p>
        </w:tc>
        <w:tc>
          <w:tcPr>
            <w:tcW w:w="6331" w:type="dxa"/>
            <w:shd w:val="clear" w:color="auto" w:fill="auto"/>
          </w:tcPr>
          <w:p w14:paraId="0AE58253" w14:textId="0204154B" w:rsidR="00E536E7" w:rsidRPr="004E74B5" w:rsidRDefault="00E536E7" w:rsidP="004204A8">
            <w:pPr>
              <w:jc w:val="both"/>
              <w:rPr>
                <w:rFonts w:ascii="Times New Roman" w:hAnsi="Times New Roman"/>
                <w:strike/>
                <w:color w:val="000000" w:themeColor="text1"/>
                <w:sz w:val="27"/>
                <w:szCs w:val="27"/>
                <w:lang w:val="vi-VN"/>
              </w:rPr>
            </w:pPr>
            <w:r w:rsidRPr="004E74B5">
              <w:rPr>
                <w:rFonts w:ascii="Times New Roman" w:hAnsi="Times New Roman"/>
                <w:color w:val="000000" w:themeColor="text1"/>
                <w:sz w:val="27"/>
                <w:szCs w:val="27"/>
                <w:lang w:val="vi-VN"/>
              </w:rPr>
              <w:t xml:space="preserve">Quy định thêm tần suất thực hiện tương ứng </w:t>
            </w:r>
            <w:r w:rsidRPr="004E74B5">
              <w:rPr>
                <w:rFonts w:ascii="Times New Roman" w:hAnsi="Times New Roman"/>
                <w:color w:val="000000" w:themeColor="text1"/>
                <w:sz w:val="27"/>
                <w:szCs w:val="27"/>
              </w:rPr>
              <w:t>tiêu</w:t>
            </w:r>
            <w:r w:rsidRPr="004E74B5">
              <w:rPr>
                <w:rFonts w:ascii="Times New Roman" w:hAnsi="Times New Roman"/>
                <w:color w:val="000000" w:themeColor="text1"/>
                <w:sz w:val="27"/>
                <w:szCs w:val="27"/>
                <w:lang w:val="vi-VN"/>
              </w:rPr>
              <w:t xml:space="preserve"> chí chất lượng cho từng cấp độ duy trì:</w:t>
            </w:r>
          </w:p>
          <w:p w14:paraId="21C57289" w14:textId="77777777" w:rsidR="00E536E7" w:rsidRPr="004E74B5" w:rsidRDefault="00E536E7" w:rsidP="004204A8">
            <w:pPr>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lang w:val="vi-VN"/>
              </w:rPr>
              <w:t>Cấp độ 1: tối thiểu rửa hàng ngày. Mặt đường sạch, không đọng nước, sau rửa giữ đúng màu vật liệu</w:t>
            </w:r>
          </w:p>
          <w:p w14:paraId="2EC7B714" w14:textId="77777777" w:rsidR="00E536E7" w:rsidRPr="004E74B5" w:rsidRDefault="00E536E7" w:rsidP="004204A8">
            <w:pPr>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lang w:val="vi-VN"/>
              </w:rPr>
              <w:t>Cấp độ 2: tối thiểu 2 ngày/lần. Mặt đường sạch, không đọng nước</w:t>
            </w:r>
          </w:p>
          <w:p w14:paraId="3EC754C8" w14:textId="77777777" w:rsidR="00E536E7" w:rsidRPr="004E74B5" w:rsidRDefault="00E536E7" w:rsidP="004204A8">
            <w:pPr>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lang w:val="vi-VN"/>
              </w:rPr>
              <w:t>Cấp độ 3: tối thiểu 2 lần/tuần. Mặt đường không còn rác, không đọng nước</w:t>
            </w:r>
          </w:p>
          <w:p w14:paraId="626A46F3" w14:textId="45089993" w:rsidR="008242D8" w:rsidRPr="004E74B5" w:rsidRDefault="008242D8" w:rsidP="004204A8">
            <w:pPr>
              <w:jc w:val="both"/>
              <w:rPr>
                <w:rFonts w:ascii="Times New Roman" w:hAnsi="Times New Roman"/>
                <w:color w:val="000000" w:themeColor="text1"/>
                <w:sz w:val="27"/>
                <w:szCs w:val="27"/>
                <w:lang w:val="vi-VN"/>
              </w:rPr>
            </w:pPr>
          </w:p>
        </w:tc>
      </w:tr>
      <w:tr w:rsidR="008242D8" w:rsidRPr="004E74B5" w14:paraId="2F93A8F0" w14:textId="77777777" w:rsidTr="007B7C1D">
        <w:trPr>
          <w:jc w:val="center"/>
        </w:trPr>
        <w:tc>
          <w:tcPr>
            <w:tcW w:w="3681" w:type="dxa"/>
            <w:shd w:val="clear" w:color="auto" w:fill="auto"/>
          </w:tcPr>
          <w:p w14:paraId="05957DC3" w14:textId="7B72836D" w:rsidR="00E536E7" w:rsidRPr="004E74B5" w:rsidRDefault="00E536E7" w:rsidP="004204A8">
            <w:pPr>
              <w:jc w:val="both"/>
              <w:rPr>
                <w:rFonts w:ascii="Times New Roman" w:hAnsi="Times New Roman"/>
                <w:color w:val="000000" w:themeColor="text1"/>
                <w:sz w:val="27"/>
                <w:szCs w:val="27"/>
              </w:rPr>
            </w:pPr>
            <w:r w:rsidRPr="004E74B5">
              <w:rPr>
                <w:rFonts w:ascii="Times New Roman" w:hAnsi="Times New Roman"/>
                <w:color w:val="000000" w:themeColor="text1"/>
                <w:sz w:val="27"/>
                <w:szCs w:val="27"/>
                <w:lang w:val="vi-VN"/>
              </w:rPr>
              <w:t>Chưa quy định</w:t>
            </w:r>
            <w:r w:rsidR="00053279" w:rsidRPr="004E74B5">
              <w:rPr>
                <w:rFonts w:ascii="Times New Roman" w:hAnsi="Times New Roman"/>
                <w:color w:val="000000" w:themeColor="text1"/>
                <w:sz w:val="27"/>
                <w:szCs w:val="27"/>
                <w:lang w:val="vi-VN"/>
              </w:rPr>
              <w:t xml:space="preserve"> tại Quyết định số 30/2020/QĐ-UBND ngày 26/11/2020</w:t>
            </w:r>
          </w:p>
          <w:p w14:paraId="7560B49B" w14:textId="77777777" w:rsidR="008242D8" w:rsidRPr="004E74B5" w:rsidRDefault="008242D8" w:rsidP="004204A8">
            <w:pPr>
              <w:spacing w:before="100" w:after="0" w:line="252" w:lineRule="auto"/>
              <w:jc w:val="both"/>
              <w:rPr>
                <w:rFonts w:ascii="Times New Roman" w:hAnsi="Times New Roman"/>
                <w:color w:val="000000" w:themeColor="text1"/>
                <w:sz w:val="27"/>
                <w:szCs w:val="27"/>
              </w:rPr>
            </w:pPr>
          </w:p>
        </w:tc>
        <w:tc>
          <w:tcPr>
            <w:tcW w:w="5528" w:type="dxa"/>
            <w:shd w:val="clear" w:color="auto" w:fill="auto"/>
          </w:tcPr>
          <w:p w14:paraId="19FD9094" w14:textId="6F794237" w:rsidR="008242D8" w:rsidRPr="004E74B5" w:rsidRDefault="008242D8" w:rsidP="004204A8">
            <w:pPr>
              <w:pStyle w:val="Heading2"/>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lastRenderedPageBreak/>
              <w:t>Quy trình kỹ thuật rửa hè bằng xe chuyên dùng</w:t>
            </w:r>
          </w:p>
        </w:tc>
        <w:tc>
          <w:tcPr>
            <w:tcW w:w="6331" w:type="dxa"/>
            <w:shd w:val="clear" w:color="auto" w:fill="auto"/>
          </w:tcPr>
          <w:p w14:paraId="2FA03164" w14:textId="61A131D2" w:rsidR="008242D8" w:rsidRPr="004E74B5" w:rsidRDefault="00053279" w:rsidP="004204A8">
            <w:pPr>
              <w:spacing w:before="100" w:after="0" w:line="252" w:lineRule="auto"/>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lang w:val="vi-VN"/>
              </w:rPr>
              <w:t>Đề xuất bổ sung để đảm bảo chất lượng vệ sinh môi trường</w:t>
            </w:r>
          </w:p>
        </w:tc>
      </w:tr>
      <w:tr w:rsidR="008242D8" w:rsidRPr="004E74B5" w14:paraId="07F8B614" w14:textId="77777777" w:rsidTr="007B7C1D">
        <w:trPr>
          <w:jc w:val="center"/>
        </w:trPr>
        <w:tc>
          <w:tcPr>
            <w:tcW w:w="3681" w:type="dxa"/>
            <w:shd w:val="clear" w:color="auto" w:fill="auto"/>
          </w:tcPr>
          <w:p w14:paraId="4190369A" w14:textId="77777777" w:rsidR="00053279" w:rsidRPr="004E74B5" w:rsidRDefault="00053279" w:rsidP="004204A8">
            <w:pPr>
              <w:jc w:val="both"/>
              <w:rPr>
                <w:rFonts w:ascii="Times New Roman" w:hAnsi="Times New Roman"/>
                <w:color w:val="000000" w:themeColor="text1"/>
                <w:sz w:val="27"/>
                <w:szCs w:val="27"/>
              </w:rPr>
            </w:pPr>
            <w:r w:rsidRPr="004E74B5">
              <w:rPr>
                <w:rFonts w:ascii="Times New Roman" w:hAnsi="Times New Roman"/>
                <w:color w:val="000000" w:themeColor="text1"/>
                <w:sz w:val="27"/>
                <w:szCs w:val="27"/>
                <w:lang w:val="vi-VN"/>
              </w:rPr>
              <w:t>Chưa quy định tại Quyết định số 30/2020/QĐ-UBND ngày 26/11/2020</w:t>
            </w:r>
          </w:p>
          <w:p w14:paraId="42AC1D3B" w14:textId="77777777" w:rsidR="008242D8" w:rsidRPr="004E74B5" w:rsidRDefault="008242D8" w:rsidP="004204A8">
            <w:pPr>
              <w:spacing w:before="100" w:after="0" w:line="252" w:lineRule="auto"/>
              <w:jc w:val="both"/>
              <w:rPr>
                <w:rFonts w:ascii="Times New Roman" w:hAnsi="Times New Roman"/>
                <w:color w:val="000000" w:themeColor="text1"/>
                <w:sz w:val="27"/>
                <w:szCs w:val="27"/>
              </w:rPr>
            </w:pPr>
          </w:p>
        </w:tc>
        <w:tc>
          <w:tcPr>
            <w:tcW w:w="5528" w:type="dxa"/>
            <w:shd w:val="clear" w:color="auto" w:fill="auto"/>
          </w:tcPr>
          <w:p w14:paraId="68B9BB5D" w14:textId="77777777" w:rsidR="008242D8" w:rsidRPr="004E74B5" w:rsidRDefault="008242D8" w:rsidP="004204A8">
            <w:pPr>
              <w:pStyle w:val="Heading2"/>
              <w:jc w:val="both"/>
              <w:rPr>
                <w:rFonts w:ascii="Times New Roman" w:hAnsi="Times New Roman"/>
                <w:color w:val="000000" w:themeColor="text1"/>
                <w:sz w:val="27"/>
                <w:szCs w:val="27"/>
                <w:lang w:val="pt-BR"/>
              </w:rPr>
            </w:pPr>
            <w:r w:rsidRPr="004E74B5">
              <w:rPr>
                <w:rFonts w:ascii="Times New Roman" w:hAnsi="Times New Roman"/>
                <w:color w:val="000000" w:themeColor="text1"/>
                <w:sz w:val="27"/>
                <w:szCs w:val="27"/>
                <w:lang w:val="pt-BR"/>
              </w:rPr>
              <w:t>Quy trình kỹ thuật phun sương dập bụi bằng xe chuyên dùng</w:t>
            </w:r>
          </w:p>
          <w:p w14:paraId="5FEA284A" w14:textId="77777777" w:rsidR="008242D8" w:rsidRPr="004E74B5" w:rsidRDefault="008242D8" w:rsidP="004204A8">
            <w:pPr>
              <w:pStyle w:val="Heading2"/>
              <w:jc w:val="both"/>
              <w:rPr>
                <w:rFonts w:ascii="Times New Roman" w:hAnsi="Times New Roman"/>
                <w:color w:val="000000" w:themeColor="text1"/>
                <w:sz w:val="27"/>
                <w:szCs w:val="27"/>
              </w:rPr>
            </w:pPr>
          </w:p>
        </w:tc>
        <w:tc>
          <w:tcPr>
            <w:tcW w:w="6331" w:type="dxa"/>
            <w:shd w:val="clear" w:color="auto" w:fill="auto"/>
          </w:tcPr>
          <w:p w14:paraId="471052DA" w14:textId="77777777" w:rsidR="008242D8" w:rsidRPr="004E74B5" w:rsidRDefault="00053279" w:rsidP="004204A8">
            <w:pPr>
              <w:spacing w:before="100" w:after="0" w:line="252" w:lineRule="auto"/>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lang w:val="vi-VN"/>
              </w:rPr>
              <w:t xml:space="preserve">Đề xuất bổ sung để đảm bảo chất lượng vệ sinh môi trường đồng thời góp phần giảm bụi mịn trong không khí (một trong các nguyên nhân gây ô nhiễm không khí). </w:t>
            </w:r>
          </w:p>
          <w:p w14:paraId="35188024" w14:textId="7EDB6D70" w:rsidR="00053279" w:rsidRPr="004E74B5" w:rsidRDefault="00053279" w:rsidP="004204A8">
            <w:pPr>
              <w:spacing w:before="100" w:after="0" w:line="252" w:lineRule="auto"/>
              <w:jc w:val="both"/>
              <w:rPr>
                <w:rFonts w:ascii="Times New Roman" w:hAnsi="Times New Roman"/>
                <w:color w:val="000000" w:themeColor="text1"/>
                <w:sz w:val="27"/>
                <w:szCs w:val="27"/>
                <w:lang w:val="vi-VN"/>
              </w:rPr>
            </w:pPr>
          </w:p>
        </w:tc>
      </w:tr>
      <w:tr w:rsidR="008242D8" w:rsidRPr="004E74B5" w14:paraId="091BD3C5" w14:textId="77777777" w:rsidTr="007B7C1D">
        <w:trPr>
          <w:jc w:val="center"/>
        </w:trPr>
        <w:tc>
          <w:tcPr>
            <w:tcW w:w="3681" w:type="dxa"/>
            <w:shd w:val="clear" w:color="auto" w:fill="auto"/>
          </w:tcPr>
          <w:p w14:paraId="4BE41093" w14:textId="4B2CB95F" w:rsidR="008242D8" w:rsidRPr="004E74B5" w:rsidRDefault="00053279" w:rsidP="004204A8">
            <w:pPr>
              <w:spacing w:before="100" w:after="0" w:line="252" w:lineRule="auto"/>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Đã</w:t>
            </w:r>
            <w:r w:rsidRPr="004E74B5">
              <w:rPr>
                <w:rFonts w:ascii="Times New Roman" w:hAnsi="Times New Roman"/>
                <w:color w:val="000000" w:themeColor="text1"/>
                <w:sz w:val="27"/>
                <w:szCs w:val="27"/>
                <w:lang w:val="vi-VN"/>
              </w:rPr>
              <w:t xml:space="preserve"> được quy định tại Quyết định số 30/2020/QĐ-UBND ngày 26/11/2020</w:t>
            </w:r>
          </w:p>
        </w:tc>
        <w:tc>
          <w:tcPr>
            <w:tcW w:w="5528" w:type="dxa"/>
            <w:shd w:val="clear" w:color="auto" w:fill="auto"/>
          </w:tcPr>
          <w:p w14:paraId="40579B7B" w14:textId="77777777" w:rsidR="008242D8" w:rsidRPr="004E74B5" w:rsidRDefault="008242D8" w:rsidP="004204A8">
            <w:pPr>
              <w:pStyle w:val="Heading2"/>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Quy trình kỹ thuật duy trì vệ sinh các vườn hoa, công viên, dải phân cách</w:t>
            </w:r>
          </w:p>
          <w:p w14:paraId="075CC39A" w14:textId="77777777" w:rsidR="008242D8" w:rsidRPr="004E74B5" w:rsidRDefault="008242D8" w:rsidP="004204A8">
            <w:pPr>
              <w:pStyle w:val="Heading2"/>
              <w:jc w:val="both"/>
              <w:rPr>
                <w:rFonts w:ascii="Times New Roman" w:hAnsi="Times New Roman"/>
                <w:color w:val="000000" w:themeColor="text1"/>
                <w:sz w:val="27"/>
                <w:szCs w:val="27"/>
                <w:lang w:val="pt-BR"/>
              </w:rPr>
            </w:pPr>
          </w:p>
        </w:tc>
        <w:tc>
          <w:tcPr>
            <w:tcW w:w="6331" w:type="dxa"/>
            <w:shd w:val="clear" w:color="auto" w:fill="auto"/>
          </w:tcPr>
          <w:p w14:paraId="0CC8A984" w14:textId="521D380B" w:rsidR="008242D8" w:rsidRPr="004E74B5" w:rsidRDefault="00053279" w:rsidP="004204A8">
            <w:pPr>
              <w:spacing w:before="100" w:after="0" w:line="252" w:lineRule="auto"/>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lang w:val="vi-VN"/>
              </w:rPr>
              <w:t>Đề xuất bổ sung công tác rửa đường dạo trong công viên và duy trì làm sạch tinh đường dạo, bề mặt thảm cỏ</w:t>
            </w:r>
          </w:p>
        </w:tc>
      </w:tr>
      <w:tr w:rsidR="008242D8" w:rsidRPr="004E74B5" w14:paraId="0561B8E9" w14:textId="77777777" w:rsidTr="007B7C1D">
        <w:trPr>
          <w:jc w:val="center"/>
        </w:trPr>
        <w:tc>
          <w:tcPr>
            <w:tcW w:w="3681" w:type="dxa"/>
            <w:shd w:val="clear" w:color="auto" w:fill="auto"/>
          </w:tcPr>
          <w:p w14:paraId="22085D1B" w14:textId="77777777" w:rsidR="00053279" w:rsidRPr="004E74B5" w:rsidRDefault="00053279" w:rsidP="004204A8">
            <w:pPr>
              <w:jc w:val="both"/>
              <w:rPr>
                <w:rFonts w:ascii="Times New Roman" w:hAnsi="Times New Roman"/>
                <w:color w:val="000000" w:themeColor="text1"/>
                <w:sz w:val="27"/>
                <w:szCs w:val="27"/>
              </w:rPr>
            </w:pPr>
            <w:r w:rsidRPr="004E74B5">
              <w:rPr>
                <w:rFonts w:ascii="Times New Roman" w:hAnsi="Times New Roman"/>
                <w:color w:val="000000" w:themeColor="text1"/>
                <w:sz w:val="27"/>
                <w:szCs w:val="27"/>
                <w:lang w:val="vi-VN"/>
              </w:rPr>
              <w:t>Chưa quy định tại Quyết định số 30/2020/QĐ-UBND ngày 26/11/2020</w:t>
            </w:r>
          </w:p>
          <w:p w14:paraId="5F234F88" w14:textId="77777777" w:rsidR="008242D8" w:rsidRPr="004E74B5" w:rsidRDefault="008242D8" w:rsidP="004204A8">
            <w:pPr>
              <w:spacing w:before="100" w:after="0" w:line="252" w:lineRule="auto"/>
              <w:jc w:val="both"/>
              <w:rPr>
                <w:rFonts w:ascii="Times New Roman" w:hAnsi="Times New Roman"/>
                <w:color w:val="000000" w:themeColor="text1"/>
                <w:sz w:val="27"/>
                <w:szCs w:val="27"/>
              </w:rPr>
            </w:pPr>
          </w:p>
        </w:tc>
        <w:tc>
          <w:tcPr>
            <w:tcW w:w="5528" w:type="dxa"/>
            <w:shd w:val="clear" w:color="auto" w:fill="auto"/>
          </w:tcPr>
          <w:p w14:paraId="10FF7599" w14:textId="77777777" w:rsidR="008242D8" w:rsidRPr="004E74B5" w:rsidRDefault="008242D8" w:rsidP="004204A8">
            <w:pPr>
              <w:pStyle w:val="Heading2"/>
              <w:jc w:val="both"/>
              <w:rPr>
                <w:rFonts w:ascii="Times New Roman" w:hAnsi="Times New Roman"/>
                <w:color w:val="000000" w:themeColor="text1"/>
                <w:sz w:val="27"/>
                <w:szCs w:val="27"/>
                <w:lang w:val="pt-BR"/>
              </w:rPr>
            </w:pPr>
            <w:r w:rsidRPr="004E74B5">
              <w:rPr>
                <w:rFonts w:ascii="Times New Roman" w:hAnsi="Times New Roman"/>
                <w:color w:val="000000" w:themeColor="text1"/>
                <w:sz w:val="27"/>
                <w:szCs w:val="27"/>
                <w:lang w:val="pt-BR"/>
              </w:rPr>
              <w:t>Quy trình kỹ thuật vệ sinh thùng chứa chất thải</w:t>
            </w:r>
          </w:p>
          <w:p w14:paraId="68AEF822" w14:textId="77777777" w:rsidR="008242D8" w:rsidRPr="004E74B5" w:rsidRDefault="008242D8" w:rsidP="004204A8">
            <w:pPr>
              <w:pStyle w:val="Heading2"/>
              <w:jc w:val="both"/>
              <w:rPr>
                <w:rFonts w:ascii="Times New Roman" w:hAnsi="Times New Roman"/>
                <w:color w:val="000000" w:themeColor="text1"/>
                <w:sz w:val="27"/>
                <w:szCs w:val="27"/>
              </w:rPr>
            </w:pPr>
          </w:p>
        </w:tc>
        <w:tc>
          <w:tcPr>
            <w:tcW w:w="6331" w:type="dxa"/>
            <w:shd w:val="clear" w:color="auto" w:fill="auto"/>
          </w:tcPr>
          <w:p w14:paraId="1B72277D" w14:textId="700A9079" w:rsidR="008242D8" w:rsidRPr="004E74B5" w:rsidRDefault="00053279" w:rsidP="004204A8">
            <w:pPr>
              <w:spacing w:before="100" w:after="0" w:line="252" w:lineRule="auto"/>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lang w:val="vi-VN"/>
              </w:rPr>
              <w:t>Đề xuất bổ sung để phù hợp với công tác thu gom bằng phương pháp đặt thùng theo giờ như đã đề xuất nêu trên</w:t>
            </w:r>
          </w:p>
        </w:tc>
      </w:tr>
      <w:tr w:rsidR="008242D8" w:rsidRPr="004E74B5" w14:paraId="4D832C90" w14:textId="77777777" w:rsidTr="007B7C1D">
        <w:trPr>
          <w:jc w:val="center"/>
        </w:trPr>
        <w:tc>
          <w:tcPr>
            <w:tcW w:w="3681" w:type="dxa"/>
            <w:shd w:val="clear" w:color="auto" w:fill="auto"/>
          </w:tcPr>
          <w:p w14:paraId="61E14AE5" w14:textId="68C44152" w:rsidR="008242D8" w:rsidRPr="004E74B5" w:rsidRDefault="00053279" w:rsidP="004204A8">
            <w:pPr>
              <w:spacing w:before="100" w:after="0" w:line="252" w:lineRule="auto"/>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Đã</w:t>
            </w:r>
            <w:r w:rsidRPr="004E74B5">
              <w:rPr>
                <w:rFonts w:ascii="Times New Roman" w:hAnsi="Times New Roman"/>
                <w:color w:val="000000" w:themeColor="text1"/>
                <w:sz w:val="27"/>
                <w:szCs w:val="27"/>
                <w:lang w:val="vi-VN"/>
              </w:rPr>
              <w:t xml:space="preserve"> được quy định tại Quyết định số 30/2020/QĐ-UBND ngày 26/11/2020</w:t>
            </w:r>
          </w:p>
        </w:tc>
        <w:tc>
          <w:tcPr>
            <w:tcW w:w="5528" w:type="dxa"/>
            <w:shd w:val="clear" w:color="auto" w:fill="auto"/>
          </w:tcPr>
          <w:p w14:paraId="1B032C47" w14:textId="6EC3E165" w:rsidR="008242D8" w:rsidRPr="004E74B5" w:rsidRDefault="008242D8" w:rsidP="004204A8">
            <w:pPr>
              <w:pStyle w:val="Heading2"/>
              <w:jc w:val="both"/>
              <w:rPr>
                <w:rFonts w:ascii="Times New Roman" w:hAnsi="Times New Roman"/>
                <w:color w:val="000000" w:themeColor="text1"/>
                <w:sz w:val="27"/>
                <w:szCs w:val="27"/>
                <w:lang w:val="pt-BR"/>
              </w:rPr>
            </w:pPr>
            <w:r w:rsidRPr="004E74B5">
              <w:rPr>
                <w:rFonts w:ascii="Times New Roman" w:hAnsi="Times New Roman"/>
                <w:color w:val="000000" w:themeColor="text1"/>
                <w:sz w:val="27"/>
                <w:szCs w:val="27"/>
              </w:rPr>
              <w:t>Quy trình kỹ thuật duy trì nhà vệ sinh công cộng bằng gạch</w:t>
            </w:r>
          </w:p>
        </w:tc>
        <w:tc>
          <w:tcPr>
            <w:tcW w:w="6331" w:type="dxa"/>
            <w:shd w:val="clear" w:color="auto" w:fill="auto"/>
          </w:tcPr>
          <w:p w14:paraId="33D11886" w14:textId="77777777" w:rsidR="004204A8" w:rsidRPr="004E74B5" w:rsidRDefault="004204A8" w:rsidP="004204A8">
            <w:pPr>
              <w:spacing w:before="100" w:after="0" w:line="252" w:lineRule="auto"/>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lang w:val="vi-VN"/>
              </w:rPr>
              <w:t>Căn cứ quy định tại Quyết định số 30/2020/QĐ-UBND và thực tế công tác triển khai để quy định lại cấu trúc theo Thông tư số 35/2024/TT-BTNMT ngày 19/12/2024 của Bộ Tài nguyên và Môi trường ban hành quy trình kỹ thuật thu gom, vận chuyển, xử lý chất thải rắn sinh hoạt</w:t>
            </w:r>
          </w:p>
          <w:p w14:paraId="63C667A6" w14:textId="77777777" w:rsidR="008242D8" w:rsidRPr="004E74B5" w:rsidRDefault="008242D8" w:rsidP="004204A8">
            <w:pPr>
              <w:spacing w:before="100" w:after="0" w:line="252" w:lineRule="auto"/>
              <w:jc w:val="both"/>
              <w:rPr>
                <w:rFonts w:ascii="Times New Roman" w:hAnsi="Times New Roman"/>
                <w:color w:val="000000" w:themeColor="text1"/>
                <w:sz w:val="27"/>
                <w:szCs w:val="27"/>
                <w:lang w:val="vi-VN"/>
              </w:rPr>
            </w:pPr>
          </w:p>
        </w:tc>
      </w:tr>
      <w:tr w:rsidR="008242D8" w:rsidRPr="004E74B5" w14:paraId="64F06ECD" w14:textId="77777777" w:rsidTr="007B7C1D">
        <w:trPr>
          <w:jc w:val="center"/>
        </w:trPr>
        <w:tc>
          <w:tcPr>
            <w:tcW w:w="3681" w:type="dxa"/>
            <w:shd w:val="clear" w:color="auto" w:fill="auto"/>
          </w:tcPr>
          <w:p w14:paraId="1148377C" w14:textId="2D00A1F9" w:rsidR="008242D8" w:rsidRPr="004E74B5" w:rsidRDefault="00053279" w:rsidP="004204A8">
            <w:pPr>
              <w:spacing w:before="100" w:after="0" w:line="252" w:lineRule="auto"/>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Đã</w:t>
            </w:r>
            <w:r w:rsidRPr="004E74B5">
              <w:rPr>
                <w:rFonts w:ascii="Times New Roman" w:hAnsi="Times New Roman"/>
                <w:color w:val="000000" w:themeColor="text1"/>
                <w:sz w:val="27"/>
                <w:szCs w:val="27"/>
                <w:lang w:val="vi-VN"/>
              </w:rPr>
              <w:t xml:space="preserve"> được quy định tại Quyết định số 30/2020/QĐ-UBND ngày 26/11/2020</w:t>
            </w:r>
          </w:p>
        </w:tc>
        <w:tc>
          <w:tcPr>
            <w:tcW w:w="5528" w:type="dxa"/>
            <w:shd w:val="clear" w:color="auto" w:fill="auto"/>
          </w:tcPr>
          <w:p w14:paraId="1A8540FA" w14:textId="7E410B18" w:rsidR="008242D8" w:rsidRPr="004E74B5" w:rsidRDefault="008242D8" w:rsidP="004204A8">
            <w:pPr>
              <w:pStyle w:val="Heading2"/>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Quy trình kỹ thuật duy trì nhà vệ sinh công cộng bằng thép</w:t>
            </w:r>
          </w:p>
        </w:tc>
        <w:tc>
          <w:tcPr>
            <w:tcW w:w="6331" w:type="dxa"/>
            <w:shd w:val="clear" w:color="auto" w:fill="auto"/>
          </w:tcPr>
          <w:p w14:paraId="77A6894B" w14:textId="77777777" w:rsidR="004204A8" w:rsidRPr="004E74B5" w:rsidRDefault="004204A8" w:rsidP="004204A8">
            <w:pPr>
              <w:spacing w:before="100" w:after="0" w:line="252" w:lineRule="auto"/>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lang w:val="vi-VN"/>
              </w:rPr>
              <w:t>Căn cứ quy định tại Quyết định số 30/2020/QĐ-UBND và thực tế công tác triển khai để quy định lại cấu trúc theo Thông tư số 35/2024/TT-BTNMT ngày 19/12/2024 của Bộ Tài nguyên và Môi trường ban hành quy trình kỹ thuật thu gom, vận chuyển, xử lý chất thải rắn sinh hoạt</w:t>
            </w:r>
          </w:p>
          <w:p w14:paraId="051A81C1" w14:textId="77777777" w:rsidR="008242D8" w:rsidRPr="004E74B5" w:rsidRDefault="008242D8" w:rsidP="004204A8">
            <w:pPr>
              <w:spacing w:before="100" w:after="0" w:line="252" w:lineRule="auto"/>
              <w:jc w:val="both"/>
              <w:rPr>
                <w:rFonts w:ascii="Times New Roman" w:hAnsi="Times New Roman"/>
                <w:color w:val="000000" w:themeColor="text1"/>
                <w:sz w:val="27"/>
                <w:szCs w:val="27"/>
                <w:lang w:val="vi-VN"/>
              </w:rPr>
            </w:pPr>
          </w:p>
        </w:tc>
      </w:tr>
      <w:tr w:rsidR="008242D8" w:rsidRPr="004E74B5" w14:paraId="138CC8CE" w14:textId="77777777" w:rsidTr="007B7C1D">
        <w:trPr>
          <w:jc w:val="center"/>
        </w:trPr>
        <w:tc>
          <w:tcPr>
            <w:tcW w:w="3681" w:type="dxa"/>
            <w:shd w:val="clear" w:color="auto" w:fill="auto"/>
          </w:tcPr>
          <w:p w14:paraId="0BCD0D99" w14:textId="0C528EDF" w:rsidR="008242D8" w:rsidRPr="004E74B5" w:rsidRDefault="00053279" w:rsidP="004204A8">
            <w:pPr>
              <w:spacing w:before="100" w:after="0" w:line="252" w:lineRule="auto"/>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lastRenderedPageBreak/>
              <w:t>Đã</w:t>
            </w:r>
            <w:r w:rsidRPr="004E74B5">
              <w:rPr>
                <w:rFonts w:ascii="Times New Roman" w:hAnsi="Times New Roman"/>
                <w:color w:val="000000" w:themeColor="text1"/>
                <w:sz w:val="27"/>
                <w:szCs w:val="27"/>
                <w:lang w:val="vi-VN"/>
              </w:rPr>
              <w:t xml:space="preserve"> được quy định tại Quyết định số 30/2020/QĐ-UBND ngày 26/11/2020</w:t>
            </w:r>
          </w:p>
        </w:tc>
        <w:tc>
          <w:tcPr>
            <w:tcW w:w="5528" w:type="dxa"/>
            <w:shd w:val="clear" w:color="auto" w:fill="auto"/>
          </w:tcPr>
          <w:p w14:paraId="548F69B8" w14:textId="0CE3F857" w:rsidR="008242D8" w:rsidRPr="004E74B5" w:rsidRDefault="008242D8" w:rsidP="004204A8">
            <w:pPr>
              <w:pStyle w:val="Heading2"/>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Quy trình kỹ thuật vận chuyển, lắp đặt, thu hồi nhà vệ sinh lưu động</w:t>
            </w:r>
          </w:p>
        </w:tc>
        <w:tc>
          <w:tcPr>
            <w:tcW w:w="6331" w:type="dxa"/>
            <w:shd w:val="clear" w:color="auto" w:fill="auto"/>
          </w:tcPr>
          <w:p w14:paraId="1CD78818" w14:textId="194A0C47" w:rsidR="008242D8" w:rsidRPr="004E74B5" w:rsidRDefault="00053279" w:rsidP="004204A8">
            <w:pPr>
              <w:spacing w:before="100" w:after="0" w:line="252" w:lineRule="auto"/>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lang w:val="vi-VN"/>
              </w:rPr>
              <w:t>Đề xuất bổ sung thêm quy trình vận chuyển nhà vệ sinh lưu động sau khi hoàn thành công việc để đúng với thực tế triển khai thực hiện</w:t>
            </w:r>
          </w:p>
        </w:tc>
      </w:tr>
      <w:tr w:rsidR="008242D8" w:rsidRPr="004E74B5" w14:paraId="43B93472" w14:textId="77777777" w:rsidTr="007B7C1D">
        <w:trPr>
          <w:jc w:val="center"/>
        </w:trPr>
        <w:tc>
          <w:tcPr>
            <w:tcW w:w="3681" w:type="dxa"/>
            <w:shd w:val="clear" w:color="auto" w:fill="auto"/>
          </w:tcPr>
          <w:p w14:paraId="17F901BD" w14:textId="34B3C384" w:rsidR="008242D8" w:rsidRPr="004E74B5" w:rsidRDefault="00053279" w:rsidP="004204A8">
            <w:pPr>
              <w:spacing w:before="100" w:after="0" w:line="252" w:lineRule="auto"/>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Đã</w:t>
            </w:r>
            <w:r w:rsidRPr="004E74B5">
              <w:rPr>
                <w:rFonts w:ascii="Times New Roman" w:hAnsi="Times New Roman"/>
                <w:color w:val="000000" w:themeColor="text1"/>
                <w:sz w:val="27"/>
                <w:szCs w:val="27"/>
                <w:lang w:val="vi-VN"/>
              </w:rPr>
              <w:t xml:space="preserve"> được quy định tại Quyết định số 30/2020/QĐ-UBND ngày 26/11/2020</w:t>
            </w:r>
          </w:p>
        </w:tc>
        <w:tc>
          <w:tcPr>
            <w:tcW w:w="5528" w:type="dxa"/>
            <w:shd w:val="clear" w:color="auto" w:fill="auto"/>
          </w:tcPr>
          <w:p w14:paraId="751DA909" w14:textId="77777777" w:rsidR="008242D8" w:rsidRPr="004E74B5" w:rsidRDefault="008242D8" w:rsidP="004204A8">
            <w:pPr>
              <w:pStyle w:val="Heading2"/>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Quy trình kỹ thuật duy trì nhà vệ sinh lưu động</w:t>
            </w:r>
          </w:p>
          <w:p w14:paraId="46C47E7C" w14:textId="77777777" w:rsidR="008242D8" w:rsidRPr="004E74B5" w:rsidRDefault="008242D8" w:rsidP="004204A8">
            <w:pPr>
              <w:pStyle w:val="Heading2"/>
              <w:jc w:val="both"/>
              <w:rPr>
                <w:rFonts w:ascii="Times New Roman" w:hAnsi="Times New Roman"/>
                <w:color w:val="000000" w:themeColor="text1"/>
                <w:sz w:val="27"/>
                <w:szCs w:val="27"/>
              </w:rPr>
            </w:pPr>
          </w:p>
        </w:tc>
        <w:tc>
          <w:tcPr>
            <w:tcW w:w="6331" w:type="dxa"/>
            <w:shd w:val="clear" w:color="auto" w:fill="auto"/>
          </w:tcPr>
          <w:p w14:paraId="4AEE006D" w14:textId="77777777" w:rsidR="004204A8" w:rsidRPr="004E74B5" w:rsidRDefault="004204A8" w:rsidP="004204A8">
            <w:pPr>
              <w:spacing w:before="100" w:after="0" w:line="252" w:lineRule="auto"/>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lang w:val="vi-VN"/>
              </w:rPr>
              <w:t>Căn cứ quy định tại Quyết định số 30/2020/QĐ-UBND và thực tế công tác triển khai để quy định lại cấu trúc theo Thông tư số 35/2024/TT-BTNMT ngày 19/12/2024 của Bộ Tài nguyên và Môi trường ban hành quy trình kỹ thuật thu gom, vận chuyển, xử lý chất thải rắn sinh hoạt</w:t>
            </w:r>
          </w:p>
          <w:p w14:paraId="7B35382E" w14:textId="77777777" w:rsidR="008242D8" w:rsidRPr="004E74B5" w:rsidRDefault="008242D8" w:rsidP="004204A8">
            <w:pPr>
              <w:spacing w:before="100" w:after="0" w:line="252" w:lineRule="auto"/>
              <w:jc w:val="both"/>
              <w:rPr>
                <w:rFonts w:ascii="Times New Roman" w:hAnsi="Times New Roman"/>
                <w:color w:val="000000" w:themeColor="text1"/>
                <w:sz w:val="27"/>
                <w:szCs w:val="27"/>
                <w:lang w:val="vi-VN"/>
              </w:rPr>
            </w:pPr>
          </w:p>
        </w:tc>
      </w:tr>
      <w:bookmarkEnd w:id="3"/>
    </w:tbl>
    <w:p w14:paraId="39CB4A2D" w14:textId="77777777" w:rsidR="00F45DD9" w:rsidRPr="004E74B5" w:rsidRDefault="00F45DD9" w:rsidP="004204A8">
      <w:pPr>
        <w:spacing w:before="60" w:after="60" w:line="252" w:lineRule="auto"/>
        <w:jc w:val="both"/>
        <w:rPr>
          <w:rFonts w:ascii="Times New Roman" w:hAnsi="Times New Roman"/>
          <w:color w:val="000000" w:themeColor="text1"/>
          <w:sz w:val="27"/>
          <w:szCs w:val="27"/>
        </w:rPr>
      </w:pPr>
    </w:p>
    <w:p w14:paraId="0E35F752" w14:textId="77777777" w:rsidR="00053279" w:rsidRPr="004E74B5" w:rsidRDefault="00053279" w:rsidP="004204A8">
      <w:pPr>
        <w:spacing w:before="60" w:after="60" w:line="252" w:lineRule="auto"/>
        <w:jc w:val="both"/>
        <w:rPr>
          <w:rFonts w:ascii="Times New Roman" w:hAnsi="Times New Roman"/>
          <w:color w:val="000000" w:themeColor="text1"/>
          <w:sz w:val="27"/>
          <w:szCs w:val="27"/>
        </w:rPr>
      </w:pPr>
    </w:p>
    <w:p w14:paraId="6F433439" w14:textId="77777777" w:rsidR="00053279" w:rsidRPr="004E74B5" w:rsidRDefault="00053279" w:rsidP="004204A8">
      <w:pPr>
        <w:spacing w:before="60" w:after="60" w:line="252" w:lineRule="auto"/>
        <w:jc w:val="both"/>
        <w:rPr>
          <w:rFonts w:ascii="Times New Roman" w:hAnsi="Times New Roman"/>
          <w:color w:val="000000" w:themeColor="text1"/>
          <w:sz w:val="27"/>
          <w:szCs w:val="27"/>
        </w:rPr>
      </w:pPr>
    </w:p>
    <w:p w14:paraId="00375224" w14:textId="77777777" w:rsidR="00053279" w:rsidRPr="004E74B5" w:rsidRDefault="00053279" w:rsidP="004204A8">
      <w:pPr>
        <w:spacing w:before="60" w:after="60" w:line="252" w:lineRule="auto"/>
        <w:jc w:val="both"/>
        <w:rPr>
          <w:rFonts w:ascii="Times New Roman" w:hAnsi="Times New Roman"/>
          <w:color w:val="000000" w:themeColor="text1"/>
          <w:sz w:val="27"/>
          <w:szCs w:val="27"/>
        </w:rPr>
      </w:pPr>
    </w:p>
    <w:p w14:paraId="6556E40D" w14:textId="77777777" w:rsidR="00053279" w:rsidRPr="004E74B5" w:rsidRDefault="00053279" w:rsidP="004204A8">
      <w:pPr>
        <w:spacing w:before="60" w:after="60" w:line="252" w:lineRule="auto"/>
        <w:jc w:val="both"/>
        <w:rPr>
          <w:rFonts w:ascii="Times New Roman" w:hAnsi="Times New Roman"/>
          <w:color w:val="000000" w:themeColor="text1"/>
          <w:sz w:val="27"/>
          <w:szCs w:val="27"/>
        </w:rPr>
      </w:pPr>
    </w:p>
    <w:p w14:paraId="5177B0AC" w14:textId="77777777" w:rsidR="00053279" w:rsidRPr="004E74B5" w:rsidRDefault="00053279" w:rsidP="004204A8">
      <w:pPr>
        <w:spacing w:before="60" w:after="60" w:line="252" w:lineRule="auto"/>
        <w:jc w:val="both"/>
        <w:rPr>
          <w:rFonts w:ascii="Times New Roman" w:hAnsi="Times New Roman"/>
          <w:color w:val="000000" w:themeColor="text1"/>
          <w:sz w:val="27"/>
          <w:szCs w:val="27"/>
        </w:rPr>
      </w:pPr>
    </w:p>
    <w:p w14:paraId="1B691234" w14:textId="77777777" w:rsidR="00053279" w:rsidRPr="004E74B5" w:rsidRDefault="00053279" w:rsidP="004204A8">
      <w:pPr>
        <w:spacing w:before="60" w:after="60" w:line="252" w:lineRule="auto"/>
        <w:jc w:val="both"/>
        <w:rPr>
          <w:rFonts w:ascii="Times New Roman" w:hAnsi="Times New Roman"/>
          <w:color w:val="000000" w:themeColor="text1"/>
          <w:sz w:val="27"/>
          <w:szCs w:val="27"/>
        </w:rPr>
      </w:pPr>
    </w:p>
    <w:p w14:paraId="28EC054C" w14:textId="77777777" w:rsidR="00053279" w:rsidRPr="004E74B5" w:rsidRDefault="00053279" w:rsidP="004204A8">
      <w:pPr>
        <w:spacing w:before="60" w:after="60" w:line="252" w:lineRule="auto"/>
        <w:jc w:val="both"/>
        <w:rPr>
          <w:rFonts w:ascii="Times New Roman" w:hAnsi="Times New Roman"/>
          <w:color w:val="000000" w:themeColor="text1"/>
          <w:sz w:val="27"/>
          <w:szCs w:val="27"/>
        </w:rPr>
      </w:pPr>
    </w:p>
    <w:p w14:paraId="27932AF1" w14:textId="77777777" w:rsidR="004204A8" w:rsidRPr="004E74B5" w:rsidRDefault="004204A8" w:rsidP="004204A8">
      <w:pPr>
        <w:spacing w:before="60" w:after="60" w:line="252" w:lineRule="auto"/>
        <w:jc w:val="both"/>
        <w:rPr>
          <w:rFonts w:ascii="Times New Roman" w:hAnsi="Times New Roman"/>
          <w:color w:val="000000" w:themeColor="text1"/>
          <w:sz w:val="27"/>
          <w:szCs w:val="27"/>
        </w:rPr>
      </w:pPr>
    </w:p>
    <w:p w14:paraId="53E3351E" w14:textId="77777777" w:rsidR="004204A8" w:rsidRPr="004E74B5" w:rsidRDefault="004204A8" w:rsidP="004204A8">
      <w:pPr>
        <w:spacing w:before="60" w:after="60" w:line="252" w:lineRule="auto"/>
        <w:jc w:val="both"/>
        <w:rPr>
          <w:rFonts w:ascii="Times New Roman" w:hAnsi="Times New Roman"/>
          <w:color w:val="000000" w:themeColor="text1"/>
          <w:sz w:val="27"/>
          <w:szCs w:val="27"/>
        </w:rPr>
      </w:pPr>
    </w:p>
    <w:p w14:paraId="4E79AA5F" w14:textId="77777777" w:rsidR="004204A8" w:rsidRPr="004E74B5" w:rsidRDefault="004204A8" w:rsidP="004204A8">
      <w:pPr>
        <w:spacing w:before="60" w:after="60" w:line="252" w:lineRule="auto"/>
        <w:jc w:val="both"/>
        <w:rPr>
          <w:rFonts w:ascii="Times New Roman" w:hAnsi="Times New Roman"/>
          <w:color w:val="000000" w:themeColor="text1"/>
          <w:sz w:val="27"/>
          <w:szCs w:val="27"/>
        </w:rPr>
      </w:pPr>
    </w:p>
    <w:p w14:paraId="2C89DCA0" w14:textId="77777777" w:rsidR="004204A8" w:rsidRPr="004E74B5" w:rsidRDefault="004204A8" w:rsidP="004204A8">
      <w:pPr>
        <w:spacing w:before="60" w:after="60" w:line="252" w:lineRule="auto"/>
        <w:jc w:val="both"/>
        <w:rPr>
          <w:rFonts w:ascii="Times New Roman" w:hAnsi="Times New Roman"/>
          <w:color w:val="000000" w:themeColor="text1"/>
          <w:sz w:val="27"/>
          <w:szCs w:val="27"/>
        </w:rPr>
      </w:pPr>
    </w:p>
    <w:p w14:paraId="229890B1" w14:textId="77777777" w:rsidR="00053279" w:rsidRPr="004E74B5" w:rsidRDefault="00053279" w:rsidP="004204A8">
      <w:pPr>
        <w:spacing w:before="60" w:after="60" w:line="252" w:lineRule="auto"/>
        <w:jc w:val="both"/>
        <w:rPr>
          <w:rFonts w:ascii="Times New Roman" w:hAnsi="Times New Roman"/>
          <w:color w:val="000000" w:themeColor="text1"/>
          <w:sz w:val="27"/>
          <w:szCs w:val="27"/>
        </w:rPr>
      </w:pPr>
    </w:p>
    <w:p w14:paraId="668FC00F" w14:textId="77777777" w:rsidR="004E74B5" w:rsidRPr="004E74B5" w:rsidRDefault="004E74B5" w:rsidP="004204A8">
      <w:pPr>
        <w:spacing w:before="60" w:after="60" w:line="252" w:lineRule="auto"/>
        <w:jc w:val="both"/>
        <w:rPr>
          <w:rFonts w:ascii="Times New Roman" w:hAnsi="Times New Roman"/>
          <w:color w:val="000000" w:themeColor="text1"/>
          <w:sz w:val="27"/>
          <w:szCs w:val="27"/>
        </w:rPr>
      </w:pPr>
    </w:p>
    <w:p w14:paraId="33C7F8FC" w14:textId="77777777" w:rsidR="004E74B5" w:rsidRPr="004E74B5" w:rsidRDefault="004E74B5" w:rsidP="004204A8">
      <w:pPr>
        <w:spacing w:before="60" w:after="60" w:line="252" w:lineRule="auto"/>
        <w:jc w:val="both"/>
        <w:rPr>
          <w:rFonts w:ascii="Times New Roman" w:hAnsi="Times New Roman"/>
          <w:color w:val="000000" w:themeColor="text1"/>
          <w:sz w:val="27"/>
          <w:szCs w:val="27"/>
        </w:rPr>
      </w:pPr>
    </w:p>
    <w:p w14:paraId="38D2F655" w14:textId="105A3ACE" w:rsidR="00053279" w:rsidRPr="004E74B5" w:rsidRDefault="00053279" w:rsidP="004E74B5">
      <w:pPr>
        <w:spacing w:before="120" w:after="120" w:line="252" w:lineRule="auto"/>
        <w:ind w:firstLine="720"/>
        <w:jc w:val="center"/>
        <w:rPr>
          <w:rFonts w:ascii="Times New Roman" w:hAnsi="Times New Roman"/>
          <w:b/>
          <w:bCs/>
          <w:color w:val="000000" w:themeColor="text1"/>
          <w:sz w:val="27"/>
          <w:szCs w:val="27"/>
          <w:lang w:val="vi-VN"/>
        </w:rPr>
      </w:pPr>
      <w:r w:rsidRPr="004E74B5">
        <w:rPr>
          <w:rFonts w:ascii="Times New Roman" w:hAnsi="Times New Roman"/>
          <w:b/>
          <w:bCs/>
          <w:color w:val="000000" w:themeColor="text1"/>
          <w:sz w:val="27"/>
          <w:szCs w:val="27"/>
        </w:rPr>
        <w:lastRenderedPageBreak/>
        <w:t>BẢN THUYẾT MINH CHI TIẾT</w:t>
      </w:r>
      <w:r w:rsidRPr="004E74B5">
        <w:rPr>
          <w:rFonts w:ascii="Times New Roman" w:hAnsi="Times New Roman"/>
          <w:b/>
          <w:bCs/>
          <w:color w:val="000000" w:themeColor="text1"/>
          <w:sz w:val="27"/>
          <w:szCs w:val="27"/>
          <w:lang w:val="vi-VN"/>
        </w:rPr>
        <w:t xml:space="preserve"> ĐỊNH MỨC</w:t>
      </w:r>
    </w:p>
    <w:tbl>
      <w:tblPr>
        <w:tblW w:w="15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528"/>
        <w:gridCol w:w="6331"/>
      </w:tblGrid>
      <w:tr w:rsidR="00053279" w:rsidRPr="004E74B5" w14:paraId="4A5254F6" w14:textId="77777777" w:rsidTr="008177E1">
        <w:trPr>
          <w:jc w:val="center"/>
        </w:trPr>
        <w:tc>
          <w:tcPr>
            <w:tcW w:w="3681" w:type="dxa"/>
            <w:shd w:val="clear" w:color="auto" w:fill="auto"/>
            <w:vAlign w:val="center"/>
          </w:tcPr>
          <w:p w14:paraId="1040E3A3" w14:textId="5F86F7DA" w:rsidR="00053279" w:rsidRPr="004E74B5" w:rsidRDefault="00053279" w:rsidP="008177E1">
            <w:pPr>
              <w:spacing w:before="100" w:after="0" w:line="252" w:lineRule="auto"/>
              <w:jc w:val="center"/>
              <w:rPr>
                <w:rFonts w:ascii="Times New Roman" w:hAnsi="Times New Roman"/>
                <w:b/>
                <w:bCs/>
                <w:color w:val="000000" w:themeColor="text1"/>
                <w:sz w:val="27"/>
                <w:szCs w:val="27"/>
                <w:lang w:val="vi-VN"/>
              </w:rPr>
            </w:pPr>
            <w:r w:rsidRPr="004E74B5">
              <w:rPr>
                <w:rFonts w:ascii="Times New Roman" w:hAnsi="Times New Roman"/>
                <w:b/>
                <w:bCs/>
                <w:color w:val="000000" w:themeColor="text1"/>
                <w:sz w:val="27"/>
                <w:szCs w:val="27"/>
              </w:rPr>
              <w:t>VĂN</w:t>
            </w:r>
            <w:r w:rsidRPr="004E74B5">
              <w:rPr>
                <w:rFonts w:ascii="Times New Roman" w:hAnsi="Times New Roman"/>
                <w:b/>
                <w:bCs/>
                <w:color w:val="000000" w:themeColor="text1"/>
                <w:sz w:val="27"/>
                <w:szCs w:val="27"/>
                <w:lang w:val="vi-VN"/>
              </w:rPr>
              <w:t xml:space="preserve"> BẢN ĐƯỢC SỬA ĐỔI, BỔ SUNG, THAY THẾ</w:t>
            </w:r>
            <w:r w:rsidR="004E74B5" w:rsidRPr="004E74B5">
              <w:rPr>
                <w:rFonts w:ascii="Times New Roman" w:hAnsi="Times New Roman"/>
                <w:b/>
                <w:bCs/>
                <w:color w:val="000000" w:themeColor="text1"/>
                <w:sz w:val="27"/>
                <w:szCs w:val="27"/>
                <w:lang w:val="vi-VN"/>
              </w:rPr>
              <w:t xml:space="preserve"> (QUYẾT ĐỊNH SỐ </w:t>
            </w:r>
            <w:r w:rsidR="004E74B5" w:rsidRPr="004E74B5">
              <w:rPr>
                <w:rFonts w:ascii="Times New Roman" w:hAnsi="Times New Roman"/>
                <w:b/>
                <w:color w:val="000000" w:themeColor="text1"/>
                <w:sz w:val="27"/>
                <w:szCs w:val="27"/>
                <w:lang w:val="vi-VN"/>
              </w:rPr>
              <w:t>30/2020/QĐ-UBND NGÀY 26/11/2020 VỀ VIỆC BAN HÀNH QUY TRÌNH, ĐỊNH MỨC DỰ TOÁN DUY TRÌ VỆ SINH MÔI TRƯỜNG)</w:t>
            </w:r>
          </w:p>
        </w:tc>
        <w:tc>
          <w:tcPr>
            <w:tcW w:w="5528" w:type="dxa"/>
            <w:shd w:val="clear" w:color="auto" w:fill="auto"/>
            <w:vAlign w:val="center"/>
          </w:tcPr>
          <w:p w14:paraId="2469A601" w14:textId="77777777" w:rsidR="00053279" w:rsidRPr="004E74B5" w:rsidRDefault="00053279" w:rsidP="008177E1">
            <w:pPr>
              <w:spacing w:before="100" w:after="0" w:line="252" w:lineRule="auto"/>
              <w:jc w:val="center"/>
              <w:rPr>
                <w:rFonts w:ascii="Times New Roman" w:hAnsi="Times New Roman"/>
                <w:b/>
                <w:bCs/>
                <w:color w:val="000000" w:themeColor="text1"/>
                <w:sz w:val="27"/>
                <w:szCs w:val="27"/>
                <w:lang w:val="vi-VN"/>
              </w:rPr>
            </w:pPr>
            <w:r w:rsidRPr="004E74B5">
              <w:rPr>
                <w:rFonts w:ascii="Times New Roman" w:hAnsi="Times New Roman"/>
                <w:b/>
                <w:bCs/>
                <w:color w:val="000000" w:themeColor="text1"/>
                <w:sz w:val="27"/>
                <w:szCs w:val="27"/>
              </w:rPr>
              <w:t>DỰ</w:t>
            </w:r>
            <w:r w:rsidRPr="004E74B5">
              <w:rPr>
                <w:rFonts w:ascii="Times New Roman" w:hAnsi="Times New Roman"/>
                <w:b/>
                <w:bCs/>
                <w:color w:val="000000" w:themeColor="text1"/>
                <w:sz w:val="27"/>
                <w:szCs w:val="27"/>
                <w:lang w:val="vi-VN"/>
              </w:rPr>
              <w:t xml:space="preserve"> THẢO VĂN BẢN</w:t>
            </w:r>
          </w:p>
        </w:tc>
        <w:tc>
          <w:tcPr>
            <w:tcW w:w="6331" w:type="dxa"/>
            <w:shd w:val="clear" w:color="auto" w:fill="auto"/>
            <w:vAlign w:val="center"/>
          </w:tcPr>
          <w:p w14:paraId="04123A46" w14:textId="77777777" w:rsidR="00053279" w:rsidRPr="004E74B5" w:rsidRDefault="00053279" w:rsidP="008177E1">
            <w:pPr>
              <w:spacing w:before="100" w:after="0" w:line="252" w:lineRule="auto"/>
              <w:jc w:val="center"/>
              <w:rPr>
                <w:rFonts w:ascii="Times New Roman" w:hAnsi="Times New Roman"/>
                <w:b/>
                <w:bCs/>
                <w:color w:val="000000" w:themeColor="text1"/>
                <w:sz w:val="27"/>
                <w:szCs w:val="27"/>
                <w:lang w:val="vi-VN"/>
              </w:rPr>
            </w:pPr>
            <w:r w:rsidRPr="004E74B5">
              <w:rPr>
                <w:rFonts w:ascii="Times New Roman" w:hAnsi="Times New Roman"/>
                <w:b/>
                <w:bCs/>
                <w:color w:val="000000" w:themeColor="text1"/>
                <w:sz w:val="27"/>
                <w:szCs w:val="27"/>
              </w:rPr>
              <w:t>THUYẾT</w:t>
            </w:r>
            <w:r w:rsidRPr="004E74B5">
              <w:rPr>
                <w:rFonts w:ascii="Times New Roman" w:hAnsi="Times New Roman"/>
                <w:b/>
                <w:bCs/>
                <w:color w:val="000000" w:themeColor="text1"/>
                <w:sz w:val="27"/>
                <w:szCs w:val="27"/>
                <w:lang w:val="vi-VN"/>
              </w:rPr>
              <w:t xml:space="preserve"> MINH</w:t>
            </w:r>
          </w:p>
        </w:tc>
      </w:tr>
      <w:tr w:rsidR="00053279" w:rsidRPr="004E74B5" w14:paraId="1E9B423E" w14:textId="77777777" w:rsidTr="001F2D88">
        <w:trPr>
          <w:jc w:val="center"/>
        </w:trPr>
        <w:tc>
          <w:tcPr>
            <w:tcW w:w="3681" w:type="dxa"/>
            <w:shd w:val="clear" w:color="auto" w:fill="F7CAAC"/>
          </w:tcPr>
          <w:p w14:paraId="539250C9" w14:textId="2CC7C67E" w:rsidR="00053279" w:rsidRPr="004E74B5" w:rsidRDefault="004E74B5" w:rsidP="004204A8">
            <w:pPr>
              <w:spacing w:before="120" w:after="120" w:line="288" w:lineRule="auto"/>
              <w:ind w:firstLine="426"/>
              <w:jc w:val="both"/>
              <w:rPr>
                <w:rFonts w:ascii="Times New Roman" w:hAnsi="Times New Roman"/>
                <w:b/>
                <w:color w:val="000000" w:themeColor="text1"/>
                <w:sz w:val="27"/>
                <w:szCs w:val="27"/>
                <w:lang w:val="vi-VN"/>
              </w:rPr>
            </w:pPr>
            <w:r w:rsidRPr="004E74B5">
              <w:rPr>
                <w:rFonts w:ascii="Times New Roman" w:hAnsi="Times New Roman"/>
                <w:b/>
                <w:color w:val="000000" w:themeColor="text1"/>
                <w:sz w:val="27"/>
                <w:szCs w:val="27"/>
              </w:rPr>
              <w:t>QUY</w:t>
            </w:r>
            <w:r w:rsidRPr="004E74B5">
              <w:rPr>
                <w:rFonts w:ascii="Times New Roman" w:hAnsi="Times New Roman"/>
                <w:b/>
                <w:color w:val="000000" w:themeColor="text1"/>
                <w:sz w:val="27"/>
                <w:szCs w:val="27"/>
                <w:lang w:val="vi-VN"/>
              </w:rPr>
              <w:t xml:space="preserve"> ĐỊNH CHUNG</w:t>
            </w:r>
          </w:p>
          <w:p w14:paraId="2F320CAE" w14:textId="77777777" w:rsidR="00053279" w:rsidRPr="004E74B5" w:rsidRDefault="00053279" w:rsidP="004204A8">
            <w:pPr>
              <w:spacing w:before="100" w:after="0" w:line="252" w:lineRule="auto"/>
              <w:jc w:val="both"/>
              <w:rPr>
                <w:rFonts w:ascii="Times New Roman" w:hAnsi="Times New Roman"/>
                <w:b/>
                <w:bCs/>
                <w:color w:val="000000" w:themeColor="text1"/>
                <w:sz w:val="27"/>
                <w:szCs w:val="27"/>
                <w:lang w:val="vi-VN"/>
              </w:rPr>
            </w:pPr>
          </w:p>
        </w:tc>
        <w:tc>
          <w:tcPr>
            <w:tcW w:w="5528" w:type="dxa"/>
            <w:shd w:val="clear" w:color="auto" w:fill="F7CAAC"/>
          </w:tcPr>
          <w:p w14:paraId="2E1D4B00" w14:textId="77777777" w:rsidR="00053279" w:rsidRPr="004E74B5" w:rsidRDefault="00053279" w:rsidP="004204A8">
            <w:pPr>
              <w:spacing w:before="100" w:after="0" w:line="252" w:lineRule="auto"/>
              <w:jc w:val="both"/>
              <w:rPr>
                <w:rFonts w:ascii="Times New Roman" w:hAnsi="Times New Roman"/>
                <w:b/>
                <w:bCs/>
                <w:color w:val="000000" w:themeColor="text1"/>
                <w:sz w:val="27"/>
                <w:szCs w:val="27"/>
              </w:rPr>
            </w:pPr>
          </w:p>
        </w:tc>
        <w:tc>
          <w:tcPr>
            <w:tcW w:w="6331" w:type="dxa"/>
            <w:shd w:val="clear" w:color="auto" w:fill="F7CAAC"/>
          </w:tcPr>
          <w:p w14:paraId="34D30608" w14:textId="77777777" w:rsidR="00053279" w:rsidRPr="004E74B5" w:rsidRDefault="00053279" w:rsidP="004204A8">
            <w:pPr>
              <w:spacing w:before="100" w:after="0" w:line="252" w:lineRule="auto"/>
              <w:jc w:val="both"/>
              <w:rPr>
                <w:rFonts w:ascii="Times New Roman" w:hAnsi="Times New Roman"/>
                <w:b/>
                <w:bCs/>
                <w:color w:val="000000" w:themeColor="text1"/>
                <w:sz w:val="27"/>
                <w:szCs w:val="27"/>
              </w:rPr>
            </w:pPr>
          </w:p>
        </w:tc>
      </w:tr>
      <w:tr w:rsidR="00053279" w:rsidRPr="004E74B5" w14:paraId="66F9BE79" w14:textId="77777777" w:rsidTr="001F2D88">
        <w:trPr>
          <w:jc w:val="center"/>
        </w:trPr>
        <w:tc>
          <w:tcPr>
            <w:tcW w:w="3681" w:type="dxa"/>
            <w:shd w:val="clear" w:color="auto" w:fill="auto"/>
          </w:tcPr>
          <w:p w14:paraId="4548F620" w14:textId="2BEF22BA" w:rsidR="00053279" w:rsidRPr="004E74B5" w:rsidRDefault="004E74B5" w:rsidP="004204A8">
            <w:pPr>
              <w:spacing w:before="100" w:after="0" w:line="252" w:lineRule="auto"/>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Chưa</w:t>
            </w:r>
            <w:r w:rsidRPr="004E74B5">
              <w:rPr>
                <w:rFonts w:ascii="Times New Roman" w:hAnsi="Times New Roman"/>
                <w:color w:val="000000" w:themeColor="text1"/>
                <w:sz w:val="27"/>
                <w:szCs w:val="27"/>
                <w:lang w:val="vi-VN"/>
              </w:rPr>
              <w:t xml:space="preserve"> được quy định tại Quyết định số 30/2020/QĐ-UBND ngày 26/11/2020</w:t>
            </w:r>
          </w:p>
        </w:tc>
        <w:tc>
          <w:tcPr>
            <w:tcW w:w="5528" w:type="dxa"/>
            <w:shd w:val="clear" w:color="auto" w:fill="auto"/>
          </w:tcPr>
          <w:p w14:paraId="1B170CE8" w14:textId="3E6E6944" w:rsidR="00053279" w:rsidRPr="004E74B5" w:rsidRDefault="00053279" w:rsidP="004204A8">
            <w:pPr>
              <w:spacing w:before="120" w:after="120" w:line="288" w:lineRule="auto"/>
              <w:jc w:val="both"/>
              <w:rPr>
                <w:rFonts w:ascii="Times New Roman" w:hAnsi="Times New Roman"/>
                <w:color w:val="000000" w:themeColor="text1"/>
                <w:sz w:val="27"/>
                <w:szCs w:val="27"/>
              </w:rPr>
            </w:pPr>
            <w:r w:rsidRPr="004E74B5">
              <w:rPr>
                <w:rFonts w:ascii="Times New Roman" w:hAnsi="Times New Roman"/>
                <w:bCs/>
                <w:color w:val="000000" w:themeColor="text1"/>
                <w:sz w:val="27"/>
                <w:szCs w:val="27"/>
                <w:lang w:val="vi-VN"/>
              </w:rPr>
              <w:t xml:space="preserve">Quy định thêm mục quy định chung gồm các nội dung: </w:t>
            </w:r>
            <w:r w:rsidRPr="004E74B5">
              <w:rPr>
                <w:rFonts w:ascii="Times New Roman" w:hAnsi="Times New Roman"/>
                <w:bCs/>
                <w:color w:val="000000" w:themeColor="text1"/>
                <w:sz w:val="27"/>
                <w:szCs w:val="27"/>
              </w:rPr>
              <w:t>Phạm vi điều chỉnh</w:t>
            </w:r>
            <w:r w:rsidRPr="004E74B5">
              <w:rPr>
                <w:rFonts w:ascii="Times New Roman" w:hAnsi="Times New Roman"/>
                <w:color w:val="000000" w:themeColor="text1"/>
                <w:sz w:val="27"/>
                <w:szCs w:val="27"/>
                <w:lang w:val="vi-VN"/>
              </w:rPr>
              <w:t xml:space="preserve">; </w:t>
            </w:r>
            <w:r w:rsidRPr="004E74B5">
              <w:rPr>
                <w:rFonts w:ascii="Times New Roman" w:hAnsi="Times New Roman"/>
                <w:bCs/>
                <w:color w:val="000000" w:themeColor="text1"/>
                <w:sz w:val="27"/>
                <w:szCs w:val="27"/>
              </w:rPr>
              <w:t>Đối tượ</w:t>
            </w:r>
            <w:r w:rsidR="00B83AF9" w:rsidRPr="004E74B5">
              <w:rPr>
                <w:rFonts w:ascii="Times New Roman" w:hAnsi="Times New Roman"/>
                <w:bCs/>
                <w:color w:val="000000" w:themeColor="text1"/>
                <w:sz w:val="27"/>
                <w:szCs w:val="27"/>
              </w:rPr>
              <w:t>ng áp dụng</w:t>
            </w:r>
            <w:r w:rsidRPr="004E74B5">
              <w:rPr>
                <w:rFonts w:ascii="Times New Roman" w:hAnsi="Times New Roman"/>
                <w:bCs/>
                <w:color w:val="000000" w:themeColor="text1"/>
                <w:sz w:val="27"/>
                <w:szCs w:val="27"/>
                <w:lang w:val="vi-VN"/>
              </w:rPr>
              <w:t>;</w:t>
            </w:r>
            <w:r w:rsidRPr="004E74B5">
              <w:rPr>
                <w:rFonts w:ascii="Times New Roman" w:hAnsi="Times New Roman"/>
                <w:color w:val="000000" w:themeColor="text1"/>
                <w:sz w:val="27"/>
                <w:szCs w:val="27"/>
              </w:rPr>
              <w:t xml:space="preserve"> </w:t>
            </w:r>
            <w:r w:rsidR="00B83AF9" w:rsidRPr="004E74B5">
              <w:rPr>
                <w:rFonts w:ascii="Times New Roman" w:hAnsi="Times New Roman"/>
                <w:color w:val="000000" w:themeColor="text1"/>
                <w:sz w:val="27"/>
                <w:szCs w:val="27"/>
              </w:rPr>
              <w:t>Căn</w:t>
            </w:r>
            <w:r w:rsidR="00B83AF9" w:rsidRPr="004E74B5">
              <w:rPr>
                <w:rFonts w:ascii="Times New Roman" w:hAnsi="Times New Roman"/>
                <w:color w:val="000000" w:themeColor="text1"/>
                <w:sz w:val="27"/>
                <w:szCs w:val="27"/>
                <w:lang w:val="vi-VN"/>
              </w:rPr>
              <w:t xml:space="preserve"> cứ xây dựng; </w:t>
            </w:r>
            <w:r w:rsidRPr="004E74B5">
              <w:rPr>
                <w:rFonts w:ascii="Times New Roman" w:hAnsi="Times New Roman"/>
                <w:bCs/>
                <w:color w:val="000000" w:themeColor="text1"/>
                <w:sz w:val="27"/>
                <w:szCs w:val="27"/>
              </w:rPr>
              <w:t>Giải thích từ ngữ</w:t>
            </w:r>
            <w:r w:rsidRPr="004E74B5">
              <w:rPr>
                <w:rFonts w:ascii="Times New Roman" w:hAnsi="Times New Roman"/>
                <w:bCs/>
                <w:color w:val="000000" w:themeColor="text1"/>
                <w:sz w:val="27"/>
                <w:szCs w:val="27"/>
                <w:lang w:val="vi-VN"/>
              </w:rPr>
              <w:t>;</w:t>
            </w:r>
            <w:r w:rsidRPr="004E74B5">
              <w:rPr>
                <w:rFonts w:ascii="Times New Roman" w:hAnsi="Times New Roman"/>
                <w:bCs/>
                <w:color w:val="000000" w:themeColor="text1"/>
                <w:sz w:val="27"/>
                <w:szCs w:val="27"/>
              </w:rPr>
              <w:t xml:space="preserve"> </w:t>
            </w:r>
            <w:r w:rsidR="00B83AF9" w:rsidRPr="004E74B5">
              <w:rPr>
                <w:rFonts w:ascii="Times New Roman" w:hAnsi="Times New Roman"/>
                <w:bCs/>
                <w:color w:val="000000" w:themeColor="text1"/>
                <w:sz w:val="27"/>
                <w:szCs w:val="27"/>
              </w:rPr>
              <w:t>Quy</w:t>
            </w:r>
            <w:r w:rsidR="00B83AF9" w:rsidRPr="004E74B5">
              <w:rPr>
                <w:rFonts w:ascii="Times New Roman" w:hAnsi="Times New Roman"/>
                <w:bCs/>
                <w:color w:val="000000" w:themeColor="text1"/>
                <w:sz w:val="27"/>
                <w:szCs w:val="27"/>
                <w:lang w:val="vi-VN"/>
              </w:rPr>
              <w:t xml:space="preserve"> định chữ viết tắt; quy định về sử dụng định mức; </w:t>
            </w:r>
            <w:r w:rsidRPr="004E74B5">
              <w:rPr>
                <w:rFonts w:ascii="Times New Roman" w:hAnsi="Times New Roman"/>
                <w:color w:val="000000" w:themeColor="text1"/>
                <w:sz w:val="27"/>
                <w:szCs w:val="27"/>
                <w:lang w:val="vi-VN"/>
              </w:rPr>
              <w:t>Hướng dẫn áp dụ</w:t>
            </w:r>
            <w:r w:rsidR="00B83AF9" w:rsidRPr="004E74B5">
              <w:rPr>
                <w:rFonts w:ascii="Times New Roman" w:hAnsi="Times New Roman"/>
                <w:color w:val="000000" w:themeColor="text1"/>
                <w:sz w:val="27"/>
                <w:szCs w:val="27"/>
                <w:lang w:val="vi-VN"/>
              </w:rPr>
              <w:t>ng định mức</w:t>
            </w:r>
          </w:p>
        </w:tc>
        <w:tc>
          <w:tcPr>
            <w:tcW w:w="6331" w:type="dxa"/>
            <w:shd w:val="clear" w:color="auto" w:fill="auto"/>
          </w:tcPr>
          <w:p w14:paraId="5E56ED9B" w14:textId="55042F11" w:rsidR="00053279" w:rsidRPr="004E74B5" w:rsidRDefault="00053279" w:rsidP="004204A8">
            <w:pPr>
              <w:spacing w:before="120" w:after="120" w:line="288" w:lineRule="auto"/>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rPr>
              <w:t>Quy</w:t>
            </w:r>
            <w:r w:rsidRPr="004E74B5">
              <w:rPr>
                <w:rFonts w:ascii="Times New Roman" w:hAnsi="Times New Roman"/>
                <w:color w:val="000000" w:themeColor="text1"/>
                <w:sz w:val="27"/>
                <w:szCs w:val="27"/>
                <w:lang w:val="vi-VN"/>
              </w:rPr>
              <w:t xml:space="preserve"> định thêm mục quy định chung để phù hợp với quy định tại Thông tư số 36/2024/TT-BTNMT ngày 20/12/2024 của Bộ Tài nguyên và Môi trường ban hành định mức kinh tế - kỹ thuật thu gom, vận chuyển, xử lý chất thải rắn sinh hoạt </w:t>
            </w:r>
          </w:p>
          <w:p w14:paraId="47E63E88" w14:textId="77777777" w:rsidR="00053279" w:rsidRPr="004E74B5" w:rsidRDefault="00053279" w:rsidP="004204A8">
            <w:pPr>
              <w:spacing w:before="100" w:after="0" w:line="252" w:lineRule="auto"/>
              <w:jc w:val="both"/>
              <w:rPr>
                <w:rFonts w:ascii="Times New Roman" w:hAnsi="Times New Roman"/>
                <w:color w:val="000000" w:themeColor="text1"/>
                <w:spacing w:val="-2"/>
                <w:sz w:val="27"/>
                <w:szCs w:val="27"/>
              </w:rPr>
            </w:pPr>
          </w:p>
        </w:tc>
      </w:tr>
      <w:tr w:rsidR="00053279" w:rsidRPr="004E74B5" w14:paraId="7D8874CA" w14:textId="77777777" w:rsidTr="001F2D88">
        <w:trPr>
          <w:jc w:val="center"/>
        </w:trPr>
        <w:tc>
          <w:tcPr>
            <w:tcW w:w="3681" w:type="dxa"/>
            <w:shd w:val="clear" w:color="auto" w:fill="F7CAAC"/>
          </w:tcPr>
          <w:p w14:paraId="160D0459" w14:textId="77777777" w:rsidR="00053279" w:rsidRPr="004E74B5" w:rsidRDefault="00053279" w:rsidP="004204A8">
            <w:pPr>
              <w:pStyle w:val="Heading1"/>
              <w:jc w:val="both"/>
              <w:rPr>
                <w:rFonts w:ascii="Times New Roman" w:hAnsi="Times New Roman"/>
                <w:b/>
                <w:color w:val="000000" w:themeColor="text1"/>
                <w:sz w:val="27"/>
                <w:szCs w:val="27"/>
              </w:rPr>
            </w:pPr>
            <w:r w:rsidRPr="004E74B5">
              <w:rPr>
                <w:rFonts w:ascii="Times New Roman" w:hAnsi="Times New Roman"/>
                <w:b/>
                <w:color w:val="000000" w:themeColor="text1"/>
                <w:sz w:val="27"/>
                <w:szCs w:val="27"/>
              </w:rPr>
              <w:lastRenderedPageBreak/>
              <w:t>THU GOM, VẬN CHUYỂN CHẤT THẢI RẮN SINH HOẠT</w:t>
            </w:r>
          </w:p>
          <w:p w14:paraId="0C6C7C63" w14:textId="77777777" w:rsidR="00053279" w:rsidRPr="004E74B5" w:rsidRDefault="00053279" w:rsidP="004204A8">
            <w:pPr>
              <w:spacing w:before="100" w:after="0" w:line="252" w:lineRule="auto"/>
              <w:jc w:val="both"/>
              <w:rPr>
                <w:rFonts w:ascii="Times New Roman" w:hAnsi="Times New Roman"/>
                <w:b/>
                <w:bCs/>
                <w:color w:val="000000" w:themeColor="text1"/>
                <w:sz w:val="27"/>
                <w:szCs w:val="27"/>
              </w:rPr>
            </w:pPr>
          </w:p>
        </w:tc>
        <w:tc>
          <w:tcPr>
            <w:tcW w:w="5528" w:type="dxa"/>
            <w:shd w:val="clear" w:color="auto" w:fill="F7CAAC"/>
          </w:tcPr>
          <w:p w14:paraId="38ECA254" w14:textId="77777777" w:rsidR="00053279" w:rsidRPr="004E74B5" w:rsidRDefault="00053279" w:rsidP="004204A8">
            <w:pPr>
              <w:spacing w:before="100" w:after="0" w:line="252" w:lineRule="auto"/>
              <w:jc w:val="both"/>
              <w:rPr>
                <w:rFonts w:ascii="Times New Roman" w:hAnsi="Times New Roman"/>
                <w:b/>
                <w:bCs/>
                <w:color w:val="000000" w:themeColor="text1"/>
                <w:sz w:val="27"/>
                <w:szCs w:val="27"/>
              </w:rPr>
            </w:pPr>
          </w:p>
        </w:tc>
        <w:tc>
          <w:tcPr>
            <w:tcW w:w="6331" w:type="dxa"/>
            <w:shd w:val="clear" w:color="auto" w:fill="F7CAAC"/>
          </w:tcPr>
          <w:p w14:paraId="691C4B7A" w14:textId="77777777" w:rsidR="00053279" w:rsidRPr="004E74B5" w:rsidRDefault="00053279" w:rsidP="004204A8">
            <w:pPr>
              <w:spacing w:before="100" w:after="0" w:line="252" w:lineRule="auto"/>
              <w:jc w:val="both"/>
              <w:rPr>
                <w:rFonts w:ascii="Times New Roman" w:hAnsi="Times New Roman"/>
                <w:b/>
                <w:bCs/>
                <w:color w:val="000000" w:themeColor="text1"/>
                <w:sz w:val="27"/>
                <w:szCs w:val="27"/>
              </w:rPr>
            </w:pPr>
          </w:p>
        </w:tc>
      </w:tr>
      <w:tr w:rsidR="00053279" w:rsidRPr="004E74B5" w14:paraId="2B3F904C" w14:textId="77777777" w:rsidTr="001F2D88">
        <w:trPr>
          <w:jc w:val="center"/>
        </w:trPr>
        <w:tc>
          <w:tcPr>
            <w:tcW w:w="3681" w:type="dxa"/>
            <w:shd w:val="clear" w:color="auto" w:fill="auto"/>
          </w:tcPr>
          <w:p w14:paraId="3C4B7A6B" w14:textId="42EEDD36" w:rsidR="00053279" w:rsidRPr="004E74B5" w:rsidRDefault="00053279" w:rsidP="004204A8">
            <w:pPr>
              <w:spacing w:before="100" w:after="0" w:line="252" w:lineRule="auto"/>
              <w:jc w:val="both"/>
              <w:rPr>
                <w:rFonts w:ascii="Times New Roman" w:hAnsi="Times New Roman"/>
                <w:bCs/>
                <w:color w:val="000000" w:themeColor="text1"/>
                <w:sz w:val="27"/>
                <w:szCs w:val="27"/>
                <w:lang w:val="vi-VN"/>
              </w:rPr>
            </w:pPr>
            <w:r w:rsidRPr="004E74B5">
              <w:rPr>
                <w:rFonts w:ascii="Times New Roman" w:hAnsi="Times New Roman"/>
                <w:bCs/>
                <w:color w:val="000000" w:themeColor="text1"/>
                <w:sz w:val="27"/>
                <w:szCs w:val="27"/>
              </w:rPr>
              <w:t>Thu</w:t>
            </w:r>
            <w:r w:rsidR="00B83AF9" w:rsidRPr="004E74B5">
              <w:rPr>
                <w:rFonts w:ascii="Times New Roman" w:hAnsi="Times New Roman"/>
                <w:bCs/>
                <w:color w:val="000000" w:themeColor="text1"/>
                <w:sz w:val="27"/>
                <w:szCs w:val="27"/>
                <w:lang w:val="vi-VN"/>
              </w:rPr>
              <w:t xml:space="preserve"> gom, vận chuyển </w:t>
            </w:r>
            <w:r w:rsidRPr="004E74B5">
              <w:rPr>
                <w:rFonts w:ascii="Times New Roman" w:hAnsi="Times New Roman"/>
                <w:bCs/>
                <w:color w:val="000000" w:themeColor="text1"/>
                <w:sz w:val="27"/>
                <w:szCs w:val="27"/>
                <w:lang w:val="vi-VN"/>
              </w:rPr>
              <w:t>rác</w:t>
            </w:r>
            <w:r w:rsidR="00B83AF9" w:rsidRPr="004E74B5">
              <w:rPr>
                <w:rFonts w:ascii="Times New Roman" w:hAnsi="Times New Roman"/>
                <w:bCs/>
                <w:color w:val="000000" w:themeColor="text1"/>
                <w:sz w:val="27"/>
                <w:szCs w:val="27"/>
                <w:lang w:val="vi-VN"/>
              </w:rPr>
              <w:t xml:space="preserve"> thải sinh hoạt về nơi xử lý</w:t>
            </w:r>
            <w:r w:rsidRPr="004E74B5">
              <w:rPr>
                <w:rFonts w:ascii="Times New Roman" w:hAnsi="Times New Roman"/>
                <w:bCs/>
                <w:color w:val="000000" w:themeColor="text1"/>
                <w:sz w:val="27"/>
                <w:szCs w:val="27"/>
                <w:lang w:val="vi-VN"/>
              </w:rPr>
              <w:t xml:space="preserve">: quy định chung </w:t>
            </w:r>
            <w:r w:rsidR="00B83AF9" w:rsidRPr="004E74B5">
              <w:rPr>
                <w:rFonts w:ascii="Times New Roman" w:hAnsi="Times New Roman"/>
                <w:bCs/>
                <w:color w:val="000000" w:themeColor="text1"/>
                <w:sz w:val="27"/>
                <w:szCs w:val="27"/>
                <w:lang w:val="vi-VN"/>
              </w:rPr>
              <w:t xml:space="preserve">định mức </w:t>
            </w:r>
            <w:r w:rsidRPr="004E74B5">
              <w:rPr>
                <w:rFonts w:ascii="Times New Roman" w:hAnsi="Times New Roman"/>
                <w:bCs/>
                <w:color w:val="000000" w:themeColor="text1"/>
                <w:sz w:val="27"/>
                <w:szCs w:val="27"/>
                <w:lang w:val="vi-VN"/>
              </w:rPr>
              <w:t xml:space="preserve">thu gom thủ công và cơ giới bằng phương pháp thu trực tiếp hoặc thu tại điểm tập trung, chưa quy định </w:t>
            </w:r>
            <w:r w:rsidR="00B83AF9" w:rsidRPr="004E74B5">
              <w:rPr>
                <w:rFonts w:ascii="Times New Roman" w:hAnsi="Times New Roman"/>
                <w:bCs/>
                <w:color w:val="000000" w:themeColor="text1"/>
                <w:sz w:val="27"/>
                <w:szCs w:val="27"/>
                <w:lang w:val="vi-VN"/>
              </w:rPr>
              <w:t xml:space="preserve">định mức </w:t>
            </w:r>
            <w:r w:rsidRPr="004E74B5">
              <w:rPr>
                <w:rFonts w:ascii="Times New Roman" w:hAnsi="Times New Roman"/>
                <w:bCs/>
                <w:color w:val="000000" w:themeColor="text1"/>
                <w:sz w:val="27"/>
                <w:szCs w:val="27"/>
                <w:lang w:val="vi-VN"/>
              </w:rPr>
              <w:t>thu gom cơ giới bằng phương pháp đặ</w:t>
            </w:r>
            <w:r w:rsidR="00B83AF9" w:rsidRPr="004E74B5">
              <w:rPr>
                <w:rFonts w:ascii="Times New Roman" w:hAnsi="Times New Roman"/>
                <w:bCs/>
                <w:color w:val="000000" w:themeColor="text1"/>
                <w:sz w:val="27"/>
                <w:szCs w:val="27"/>
                <w:lang w:val="vi-VN"/>
              </w:rPr>
              <w:t xml:space="preserve">t thùng theo giờ và định mức </w:t>
            </w:r>
            <w:r w:rsidRPr="004E74B5">
              <w:rPr>
                <w:rFonts w:ascii="Times New Roman" w:hAnsi="Times New Roman"/>
                <w:bCs/>
                <w:color w:val="000000" w:themeColor="text1"/>
                <w:sz w:val="27"/>
                <w:szCs w:val="27"/>
                <w:lang w:val="vi-VN"/>
              </w:rPr>
              <w:t>vận chuyển cụ thể theo từng loại chất thải sinh hoạt sau phân loại (cồng kềnh, nguy hại, chất thải sinh hoạt còn lại)</w:t>
            </w:r>
          </w:p>
        </w:tc>
        <w:tc>
          <w:tcPr>
            <w:tcW w:w="5528" w:type="dxa"/>
            <w:shd w:val="clear" w:color="auto" w:fill="auto"/>
          </w:tcPr>
          <w:p w14:paraId="36A43E9A" w14:textId="243932B8" w:rsidR="00053279" w:rsidRPr="004E74B5" w:rsidRDefault="00B83AF9" w:rsidP="004204A8">
            <w:pPr>
              <w:pStyle w:val="Heading2"/>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Định</w:t>
            </w:r>
            <w:r w:rsidRPr="004E74B5">
              <w:rPr>
                <w:rFonts w:ascii="Times New Roman" w:hAnsi="Times New Roman"/>
                <w:color w:val="000000" w:themeColor="text1"/>
                <w:sz w:val="27"/>
                <w:szCs w:val="27"/>
                <w:lang w:val="vi-VN"/>
              </w:rPr>
              <w:t xml:space="preserve"> mức kinh tế -</w:t>
            </w:r>
            <w:r w:rsidR="00053279" w:rsidRPr="004E74B5">
              <w:rPr>
                <w:rFonts w:ascii="Times New Roman" w:hAnsi="Times New Roman"/>
                <w:color w:val="000000" w:themeColor="text1"/>
                <w:sz w:val="27"/>
                <w:szCs w:val="27"/>
              </w:rPr>
              <w:t xml:space="preserve"> kỹ thuật thu gom thủ công chất thải rắn sinh hoạt từ hộ gia đình, cá nhân đến điểm tập kết</w:t>
            </w:r>
          </w:p>
          <w:p w14:paraId="56026AB8" w14:textId="12D47A36" w:rsidR="00053279" w:rsidRPr="004E74B5" w:rsidRDefault="00B83AF9" w:rsidP="004204A8">
            <w:pPr>
              <w:spacing w:before="120" w:after="0" w:line="252" w:lineRule="auto"/>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Định</w:t>
            </w:r>
            <w:r w:rsidRPr="004E74B5">
              <w:rPr>
                <w:rFonts w:ascii="Times New Roman" w:hAnsi="Times New Roman"/>
                <w:color w:val="000000" w:themeColor="text1"/>
                <w:sz w:val="27"/>
                <w:szCs w:val="27"/>
                <w:lang w:val="vi-VN"/>
              </w:rPr>
              <w:t xml:space="preserve"> mức kinh tế - kỹ thuật</w:t>
            </w:r>
            <w:r w:rsidR="00053279" w:rsidRPr="004E74B5">
              <w:rPr>
                <w:rFonts w:ascii="Times New Roman" w:hAnsi="Times New Roman"/>
                <w:color w:val="000000" w:themeColor="text1"/>
                <w:sz w:val="27"/>
                <w:szCs w:val="27"/>
              </w:rPr>
              <w:t xml:space="preserve"> thu gom cơ giới chất thải rắn sinh hoạt từ hộ gia đình, cá nhân đến cơ sở tiếp nhận</w:t>
            </w:r>
          </w:p>
          <w:p w14:paraId="35C4E757" w14:textId="4BE34B91" w:rsidR="00053279" w:rsidRPr="004E74B5" w:rsidRDefault="00AA137A" w:rsidP="004204A8">
            <w:pPr>
              <w:pStyle w:val="Heading2"/>
              <w:jc w:val="both"/>
              <w:rPr>
                <w:rFonts w:ascii="Times New Roman" w:hAnsi="Times New Roman"/>
                <w:color w:val="000000" w:themeColor="text1"/>
                <w:sz w:val="27"/>
                <w:szCs w:val="27"/>
                <w:lang w:val="pt-BR"/>
              </w:rPr>
            </w:pPr>
            <w:r w:rsidRPr="004E74B5">
              <w:rPr>
                <w:rFonts w:ascii="Times New Roman" w:hAnsi="Times New Roman"/>
                <w:color w:val="000000" w:themeColor="text1"/>
                <w:sz w:val="27"/>
                <w:szCs w:val="27"/>
                <w:lang w:val="pt-BR"/>
              </w:rPr>
              <w:lastRenderedPageBreak/>
              <w:t>Định</w:t>
            </w:r>
            <w:r w:rsidRPr="004E74B5">
              <w:rPr>
                <w:rFonts w:ascii="Times New Roman" w:hAnsi="Times New Roman"/>
                <w:color w:val="000000" w:themeColor="text1"/>
                <w:sz w:val="27"/>
                <w:szCs w:val="27"/>
                <w:lang w:val="vi-VN"/>
              </w:rPr>
              <w:t xml:space="preserve"> mức kinh tế  -</w:t>
            </w:r>
            <w:r w:rsidR="00053279" w:rsidRPr="004E74B5">
              <w:rPr>
                <w:rFonts w:ascii="Times New Roman" w:hAnsi="Times New Roman"/>
                <w:color w:val="000000" w:themeColor="text1"/>
                <w:sz w:val="27"/>
                <w:szCs w:val="27"/>
                <w:lang w:val="pt-BR"/>
              </w:rPr>
              <w:t xml:space="preserve"> kỹ thuật thu gom cơ giới chất thải rắn sinh hoạt tại đường phố và ngõ xóm &gt; 3m bằng phương pháp đặt thùng theo giờ từ hộ gia đình, cá nhân đến trạm trung chuyển hoặc cơ sở xử lý.</w:t>
            </w:r>
          </w:p>
          <w:p w14:paraId="5DEBCDEB" w14:textId="03CEBDE9" w:rsidR="00053279" w:rsidRPr="004E74B5" w:rsidRDefault="00AA137A" w:rsidP="004204A8">
            <w:pPr>
              <w:pStyle w:val="Heading2"/>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Định</w:t>
            </w:r>
            <w:r w:rsidRPr="004E74B5">
              <w:rPr>
                <w:rFonts w:ascii="Times New Roman" w:hAnsi="Times New Roman"/>
                <w:color w:val="000000" w:themeColor="text1"/>
                <w:sz w:val="27"/>
                <w:szCs w:val="27"/>
                <w:lang w:val="vi-VN"/>
              </w:rPr>
              <w:t xml:space="preserve"> mức kinh tế -</w:t>
            </w:r>
            <w:r w:rsidR="00053279" w:rsidRPr="004E74B5">
              <w:rPr>
                <w:rFonts w:ascii="Times New Roman" w:hAnsi="Times New Roman"/>
                <w:color w:val="000000" w:themeColor="text1"/>
                <w:sz w:val="27"/>
                <w:szCs w:val="27"/>
              </w:rPr>
              <w:t xml:space="preserve"> kỹ thuật vận chuyển chất thải rắn sinh hoạt từ điểm tập kết đến cơ sở tiếp nhận, từ trạm trung chuyển đến cơ sở xử lý</w:t>
            </w:r>
          </w:p>
          <w:p w14:paraId="3A479DFE" w14:textId="4121C46D" w:rsidR="00053279" w:rsidRPr="004E74B5" w:rsidRDefault="00AA137A" w:rsidP="004204A8">
            <w:pPr>
              <w:pStyle w:val="Heading2"/>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Định</w:t>
            </w:r>
            <w:r w:rsidRPr="004E74B5">
              <w:rPr>
                <w:rFonts w:ascii="Times New Roman" w:hAnsi="Times New Roman"/>
                <w:color w:val="000000" w:themeColor="text1"/>
                <w:sz w:val="27"/>
                <w:szCs w:val="27"/>
                <w:lang w:val="vi-VN"/>
              </w:rPr>
              <w:t xml:space="preserve"> mức kinh tế -</w:t>
            </w:r>
            <w:r w:rsidR="00053279" w:rsidRPr="004E74B5">
              <w:rPr>
                <w:rFonts w:ascii="Times New Roman" w:hAnsi="Times New Roman"/>
                <w:color w:val="000000" w:themeColor="text1"/>
                <w:sz w:val="27"/>
                <w:szCs w:val="27"/>
              </w:rPr>
              <w:t xml:space="preserve"> kỹ thuật vận chuyển chất thải cồng kềnh từ điểm thu gom đến cơ sở xử lý</w:t>
            </w:r>
          </w:p>
          <w:p w14:paraId="6884E925" w14:textId="7644C3C1" w:rsidR="00053279" w:rsidRPr="004E74B5" w:rsidRDefault="00AA137A" w:rsidP="004204A8">
            <w:pPr>
              <w:pStyle w:val="Heading2"/>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Định</w:t>
            </w:r>
            <w:r w:rsidRPr="004E74B5">
              <w:rPr>
                <w:rFonts w:ascii="Times New Roman" w:hAnsi="Times New Roman"/>
                <w:color w:val="000000" w:themeColor="text1"/>
                <w:sz w:val="27"/>
                <w:szCs w:val="27"/>
                <w:lang w:val="vi-VN"/>
              </w:rPr>
              <w:t xml:space="preserve"> mức kinh tế -</w:t>
            </w:r>
            <w:r w:rsidR="00053279" w:rsidRPr="004E74B5">
              <w:rPr>
                <w:rFonts w:ascii="Times New Roman" w:hAnsi="Times New Roman"/>
                <w:color w:val="000000" w:themeColor="text1"/>
                <w:sz w:val="27"/>
                <w:szCs w:val="27"/>
              </w:rPr>
              <w:t xml:space="preserve"> kỹ thuật vận chuyển chất thải nguy hại phát sinh từ hộ gia đình, cá nhân từ điểm thu gom đến cơ sở xử lý hoặc điểm lưu giữ chất thải nguy hại</w:t>
            </w:r>
          </w:p>
          <w:p w14:paraId="4DF12268" w14:textId="77777777" w:rsidR="00053279" w:rsidRPr="004E74B5" w:rsidRDefault="00053279" w:rsidP="004204A8">
            <w:pPr>
              <w:spacing w:before="120" w:after="0" w:line="252" w:lineRule="auto"/>
              <w:jc w:val="both"/>
              <w:rPr>
                <w:rFonts w:ascii="Times New Roman" w:hAnsi="Times New Roman"/>
                <w:color w:val="000000" w:themeColor="text1"/>
                <w:sz w:val="27"/>
                <w:szCs w:val="27"/>
              </w:rPr>
            </w:pPr>
          </w:p>
        </w:tc>
        <w:tc>
          <w:tcPr>
            <w:tcW w:w="6331" w:type="dxa"/>
            <w:shd w:val="clear" w:color="auto" w:fill="auto"/>
          </w:tcPr>
          <w:p w14:paraId="36C1D430" w14:textId="6E0C9BF7" w:rsidR="00053279" w:rsidRPr="004E74B5" w:rsidRDefault="00053279" w:rsidP="004204A8">
            <w:pPr>
              <w:spacing w:before="120" w:after="120" w:line="288" w:lineRule="auto"/>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rPr>
              <w:lastRenderedPageBreak/>
              <w:t>Quy</w:t>
            </w:r>
            <w:r w:rsidRPr="004E74B5">
              <w:rPr>
                <w:rFonts w:ascii="Times New Roman" w:hAnsi="Times New Roman"/>
                <w:color w:val="000000" w:themeColor="text1"/>
                <w:sz w:val="27"/>
                <w:szCs w:val="27"/>
                <w:lang w:val="vi-VN"/>
              </w:rPr>
              <w:t xml:space="preserve"> định cụ th</w:t>
            </w:r>
            <w:r w:rsidR="00B83AF9" w:rsidRPr="004E74B5">
              <w:rPr>
                <w:rFonts w:ascii="Times New Roman" w:hAnsi="Times New Roman"/>
                <w:color w:val="000000" w:themeColor="text1"/>
                <w:sz w:val="27"/>
                <w:szCs w:val="27"/>
                <w:lang w:val="vi-VN"/>
              </w:rPr>
              <w:t xml:space="preserve">ể định mức kinh tế - </w:t>
            </w:r>
            <w:r w:rsidRPr="004E74B5">
              <w:rPr>
                <w:rFonts w:ascii="Times New Roman" w:hAnsi="Times New Roman"/>
                <w:color w:val="000000" w:themeColor="text1"/>
                <w:sz w:val="27"/>
                <w:szCs w:val="27"/>
                <w:lang w:val="vi-VN"/>
              </w:rPr>
              <w:t>kỹ thuật thu gom, vận chuyển chất thải rắn sinh hoạt theo các loại sau phân loại và theo các phương thức thu gom thủ công và cơ giới để thực hiện theo quy định tại khoản 1 Điều 75 Luật Bảo vệ môi trường năm 2020, Thông tư số</w:t>
            </w:r>
            <w:r w:rsidR="00B83AF9" w:rsidRPr="004E74B5">
              <w:rPr>
                <w:rFonts w:ascii="Times New Roman" w:hAnsi="Times New Roman"/>
                <w:color w:val="000000" w:themeColor="text1"/>
                <w:sz w:val="27"/>
                <w:szCs w:val="27"/>
                <w:lang w:val="vi-VN"/>
              </w:rPr>
              <w:t xml:space="preserve"> 36/2024/TT-BTNMT ngày 20</w:t>
            </w:r>
            <w:r w:rsidRPr="004E74B5">
              <w:rPr>
                <w:rFonts w:ascii="Times New Roman" w:hAnsi="Times New Roman"/>
                <w:color w:val="000000" w:themeColor="text1"/>
                <w:sz w:val="27"/>
                <w:szCs w:val="27"/>
                <w:lang w:val="vi-VN"/>
              </w:rPr>
              <w:t>/12/2024 của Bộ Tài nguyên và Môi trường ban</w:t>
            </w:r>
            <w:r w:rsidR="00B83AF9" w:rsidRPr="004E74B5">
              <w:rPr>
                <w:rFonts w:ascii="Times New Roman" w:hAnsi="Times New Roman"/>
                <w:color w:val="000000" w:themeColor="text1"/>
                <w:sz w:val="27"/>
                <w:szCs w:val="27"/>
                <w:lang w:val="vi-VN"/>
              </w:rPr>
              <w:t xml:space="preserve"> hành định mức kinh tế - </w:t>
            </w:r>
            <w:r w:rsidRPr="004E74B5">
              <w:rPr>
                <w:rFonts w:ascii="Times New Roman" w:hAnsi="Times New Roman"/>
                <w:color w:val="000000" w:themeColor="text1"/>
                <w:sz w:val="27"/>
                <w:szCs w:val="27"/>
                <w:lang w:val="vi-VN"/>
              </w:rPr>
              <w:t>kỹ thuật thu gom, vận chuyển, xử lý chất thải rắn sinh hoạt và phù hợp với hiện trạng cũng như kế hoạch triển khai đổi mới phương  tiện, nâng cao chất lượng vệ sinh môi trường.</w:t>
            </w:r>
          </w:p>
          <w:p w14:paraId="44F5F833" w14:textId="74C842AC" w:rsidR="00053279" w:rsidRPr="004E74B5" w:rsidRDefault="00053279" w:rsidP="004204A8">
            <w:pPr>
              <w:spacing w:before="100" w:after="0" w:line="252" w:lineRule="auto"/>
              <w:jc w:val="both"/>
              <w:rPr>
                <w:rFonts w:ascii="Times New Roman" w:hAnsi="Times New Roman"/>
                <w:color w:val="000000" w:themeColor="text1"/>
                <w:spacing w:val="-4"/>
                <w:sz w:val="27"/>
                <w:szCs w:val="27"/>
                <w:lang w:val="vi-VN"/>
              </w:rPr>
            </w:pPr>
          </w:p>
        </w:tc>
      </w:tr>
      <w:tr w:rsidR="00053279" w:rsidRPr="004E74B5" w14:paraId="247A4AEB" w14:textId="77777777" w:rsidTr="001F2D88">
        <w:trPr>
          <w:jc w:val="center"/>
        </w:trPr>
        <w:tc>
          <w:tcPr>
            <w:tcW w:w="3681" w:type="dxa"/>
            <w:shd w:val="clear" w:color="auto" w:fill="auto"/>
          </w:tcPr>
          <w:p w14:paraId="408F904C" w14:textId="77777777" w:rsidR="00053279" w:rsidRPr="004E74B5" w:rsidRDefault="00053279" w:rsidP="004204A8">
            <w:pPr>
              <w:spacing w:before="100" w:after="0" w:line="252" w:lineRule="auto"/>
              <w:jc w:val="both"/>
              <w:rPr>
                <w:rFonts w:ascii="Times New Roman" w:hAnsi="Times New Roman"/>
                <w:b/>
                <w:bCs/>
                <w:color w:val="000000" w:themeColor="text1"/>
                <w:sz w:val="27"/>
                <w:szCs w:val="27"/>
              </w:rPr>
            </w:pPr>
          </w:p>
        </w:tc>
        <w:tc>
          <w:tcPr>
            <w:tcW w:w="5528" w:type="dxa"/>
            <w:shd w:val="clear" w:color="auto" w:fill="auto"/>
          </w:tcPr>
          <w:p w14:paraId="5E9F8189" w14:textId="4946DEBA" w:rsidR="00053279" w:rsidRPr="004E74B5" w:rsidRDefault="00AA137A" w:rsidP="004204A8">
            <w:pPr>
              <w:pStyle w:val="Heading2"/>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Định</w:t>
            </w:r>
            <w:r w:rsidRPr="004E74B5">
              <w:rPr>
                <w:rFonts w:ascii="Times New Roman" w:hAnsi="Times New Roman"/>
                <w:color w:val="000000" w:themeColor="text1"/>
                <w:sz w:val="27"/>
                <w:szCs w:val="27"/>
                <w:lang w:val="vi-VN"/>
              </w:rPr>
              <w:t xml:space="preserve"> mức kinh tế -</w:t>
            </w:r>
            <w:r w:rsidR="00053279" w:rsidRPr="004E74B5">
              <w:rPr>
                <w:rFonts w:ascii="Times New Roman" w:hAnsi="Times New Roman"/>
                <w:color w:val="000000" w:themeColor="text1"/>
                <w:sz w:val="27"/>
                <w:szCs w:val="27"/>
              </w:rPr>
              <w:t xml:space="preserve"> kỹ thuật vận chuyển nước thải phát sinh trong quá trình thu gom, vận chuyển, xử lý chất thải rắn sinh hoạt đến cơ sở xử lý</w:t>
            </w:r>
          </w:p>
          <w:p w14:paraId="28393B04" w14:textId="1DB35BD1" w:rsidR="00053279" w:rsidRPr="004E74B5" w:rsidRDefault="00AA137A" w:rsidP="004204A8">
            <w:pPr>
              <w:pStyle w:val="Heading2"/>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Định</w:t>
            </w:r>
            <w:r w:rsidRPr="004E74B5">
              <w:rPr>
                <w:rFonts w:ascii="Times New Roman" w:hAnsi="Times New Roman"/>
                <w:color w:val="000000" w:themeColor="text1"/>
                <w:sz w:val="27"/>
                <w:szCs w:val="27"/>
                <w:lang w:val="vi-VN"/>
              </w:rPr>
              <w:t xml:space="preserve"> mức kinh tế -</w:t>
            </w:r>
            <w:r w:rsidRPr="004E74B5">
              <w:rPr>
                <w:rFonts w:ascii="Times New Roman" w:hAnsi="Times New Roman"/>
                <w:color w:val="000000" w:themeColor="text1"/>
                <w:sz w:val="27"/>
                <w:szCs w:val="27"/>
              </w:rPr>
              <w:t xml:space="preserve"> kỹ thuật </w:t>
            </w:r>
            <w:r w:rsidR="00053279" w:rsidRPr="004E74B5">
              <w:rPr>
                <w:rFonts w:ascii="Times New Roman" w:hAnsi="Times New Roman"/>
                <w:color w:val="000000" w:themeColor="text1"/>
                <w:sz w:val="27"/>
                <w:szCs w:val="27"/>
              </w:rPr>
              <w:t>bơm hút và vận chuyển phân bùn bể phốt</w:t>
            </w:r>
          </w:p>
          <w:p w14:paraId="3699BE8D" w14:textId="04D6111C" w:rsidR="00053279" w:rsidRPr="004E74B5" w:rsidRDefault="00AA137A" w:rsidP="004204A8">
            <w:pPr>
              <w:pStyle w:val="Heading2"/>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Định</w:t>
            </w:r>
            <w:r w:rsidRPr="004E74B5">
              <w:rPr>
                <w:rFonts w:ascii="Times New Roman" w:hAnsi="Times New Roman"/>
                <w:color w:val="000000" w:themeColor="text1"/>
                <w:sz w:val="27"/>
                <w:szCs w:val="27"/>
                <w:lang w:val="vi-VN"/>
              </w:rPr>
              <w:t xml:space="preserve"> mức kinh tế -</w:t>
            </w:r>
            <w:r w:rsidRPr="004E74B5">
              <w:rPr>
                <w:rFonts w:ascii="Times New Roman" w:hAnsi="Times New Roman"/>
                <w:color w:val="000000" w:themeColor="text1"/>
                <w:sz w:val="27"/>
                <w:szCs w:val="27"/>
              </w:rPr>
              <w:t xml:space="preserve"> kỹ thuật </w:t>
            </w:r>
            <w:r w:rsidR="00053279" w:rsidRPr="004E74B5">
              <w:rPr>
                <w:rFonts w:ascii="Times New Roman" w:hAnsi="Times New Roman"/>
                <w:color w:val="000000" w:themeColor="text1"/>
                <w:sz w:val="27"/>
                <w:szCs w:val="27"/>
              </w:rPr>
              <w:t>vệ sinh điểm tập kết chất thải rắn sinh hoạt</w:t>
            </w:r>
          </w:p>
        </w:tc>
        <w:tc>
          <w:tcPr>
            <w:tcW w:w="6331" w:type="dxa"/>
            <w:shd w:val="clear" w:color="auto" w:fill="auto"/>
          </w:tcPr>
          <w:p w14:paraId="4330069B" w14:textId="77777777" w:rsidR="00053279" w:rsidRPr="004E74B5" w:rsidRDefault="00053279" w:rsidP="004204A8">
            <w:pPr>
              <w:spacing w:before="120" w:after="120" w:line="288" w:lineRule="auto"/>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rPr>
              <w:t>Được</w:t>
            </w:r>
            <w:r w:rsidRPr="004E74B5">
              <w:rPr>
                <w:rFonts w:ascii="Times New Roman" w:hAnsi="Times New Roman"/>
                <w:color w:val="000000" w:themeColor="text1"/>
                <w:sz w:val="27"/>
                <w:szCs w:val="27"/>
                <w:lang w:val="vi-VN"/>
              </w:rPr>
              <w:t xml:space="preserve"> đề xuất bổ sung để phù hợp với hiện trạng thực tế của Thành phố và để đáp ứng chất lượng vệ sinh môi trường trên địa bàn Thành phố.</w:t>
            </w:r>
          </w:p>
        </w:tc>
      </w:tr>
      <w:tr w:rsidR="00053279" w:rsidRPr="004E74B5" w14:paraId="21222689" w14:textId="77777777" w:rsidTr="001F2D88">
        <w:trPr>
          <w:jc w:val="center"/>
        </w:trPr>
        <w:tc>
          <w:tcPr>
            <w:tcW w:w="3681" w:type="dxa"/>
            <w:shd w:val="clear" w:color="auto" w:fill="F7CAAC"/>
          </w:tcPr>
          <w:p w14:paraId="0298CE59" w14:textId="77777777" w:rsidR="00053279" w:rsidRPr="004E74B5" w:rsidRDefault="00053279" w:rsidP="004204A8">
            <w:pPr>
              <w:pStyle w:val="Heading1"/>
              <w:jc w:val="both"/>
              <w:rPr>
                <w:rFonts w:ascii="Times New Roman" w:hAnsi="Times New Roman"/>
                <w:b/>
                <w:color w:val="000000" w:themeColor="text1"/>
                <w:sz w:val="27"/>
                <w:szCs w:val="27"/>
              </w:rPr>
            </w:pPr>
            <w:r w:rsidRPr="004E74B5">
              <w:rPr>
                <w:rFonts w:ascii="Times New Roman" w:hAnsi="Times New Roman"/>
                <w:b/>
                <w:color w:val="000000" w:themeColor="text1"/>
                <w:sz w:val="27"/>
                <w:szCs w:val="27"/>
              </w:rPr>
              <w:lastRenderedPageBreak/>
              <w:t xml:space="preserve"> VẬN HÀNH TRẠM TRUNG CHUYỂN, TRẠM CHUYỂN TẢI CHẤT THẢI RẮN SINH HOẠT</w:t>
            </w:r>
          </w:p>
          <w:p w14:paraId="3B30EFEB" w14:textId="77777777" w:rsidR="00053279" w:rsidRPr="004E74B5" w:rsidRDefault="00053279" w:rsidP="004204A8">
            <w:pPr>
              <w:spacing w:before="100" w:after="0" w:line="252" w:lineRule="auto"/>
              <w:jc w:val="both"/>
              <w:rPr>
                <w:rFonts w:ascii="Times New Roman" w:hAnsi="Times New Roman"/>
                <w:b/>
                <w:bCs/>
                <w:color w:val="000000" w:themeColor="text1"/>
                <w:sz w:val="27"/>
                <w:szCs w:val="27"/>
              </w:rPr>
            </w:pPr>
          </w:p>
        </w:tc>
        <w:tc>
          <w:tcPr>
            <w:tcW w:w="5528" w:type="dxa"/>
            <w:shd w:val="clear" w:color="auto" w:fill="F7CAAC"/>
          </w:tcPr>
          <w:p w14:paraId="5F70DE11" w14:textId="7D9C17B4" w:rsidR="00053279" w:rsidRPr="004E74B5" w:rsidRDefault="00053279" w:rsidP="004E74B5">
            <w:pPr>
              <w:spacing w:before="100" w:after="0" w:line="252" w:lineRule="auto"/>
              <w:jc w:val="both"/>
              <w:rPr>
                <w:rFonts w:ascii="Times New Roman" w:hAnsi="Times New Roman"/>
                <w:b/>
                <w:bCs/>
                <w:color w:val="000000" w:themeColor="text1"/>
                <w:sz w:val="27"/>
                <w:szCs w:val="27"/>
              </w:rPr>
            </w:pPr>
          </w:p>
        </w:tc>
        <w:tc>
          <w:tcPr>
            <w:tcW w:w="6331" w:type="dxa"/>
            <w:shd w:val="clear" w:color="auto" w:fill="F7CAAC"/>
          </w:tcPr>
          <w:p w14:paraId="08041EE7" w14:textId="77777777" w:rsidR="00053279" w:rsidRPr="004E74B5" w:rsidRDefault="00053279" w:rsidP="004204A8">
            <w:pPr>
              <w:spacing w:before="100" w:after="0" w:line="252" w:lineRule="auto"/>
              <w:jc w:val="both"/>
              <w:rPr>
                <w:rFonts w:ascii="Times New Roman" w:hAnsi="Times New Roman"/>
                <w:b/>
                <w:bCs/>
                <w:color w:val="000000" w:themeColor="text1"/>
                <w:sz w:val="27"/>
                <w:szCs w:val="27"/>
              </w:rPr>
            </w:pPr>
          </w:p>
        </w:tc>
      </w:tr>
      <w:tr w:rsidR="00053279" w:rsidRPr="004E74B5" w14:paraId="5B05E4EE" w14:textId="77777777" w:rsidTr="001F2D88">
        <w:trPr>
          <w:jc w:val="center"/>
        </w:trPr>
        <w:tc>
          <w:tcPr>
            <w:tcW w:w="3681" w:type="dxa"/>
            <w:shd w:val="clear" w:color="auto" w:fill="auto"/>
          </w:tcPr>
          <w:p w14:paraId="362D2C76" w14:textId="38D68034" w:rsidR="00053279" w:rsidRPr="004E74B5" w:rsidRDefault="004E74B5" w:rsidP="004204A8">
            <w:pPr>
              <w:spacing w:before="100" w:after="0" w:line="252" w:lineRule="auto"/>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rPr>
              <w:t>Chưa</w:t>
            </w:r>
            <w:r w:rsidRPr="004E74B5">
              <w:rPr>
                <w:rFonts w:ascii="Times New Roman" w:hAnsi="Times New Roman"/>
                <w:color w:val="000000" w:themeColor="text1"/>
                <w:sz w:val="27"/>
                <w:szCs w:val="27"/>
                <w:lang w:val="vi-VN"/>
              </w:rPr>
              <w:t xml:space="preserve"> được quy định tại Quyết định số 30/2020/QĐ-UBND ngày 26/11/2020</w:t>
            </w:r>
          </w:p>
        </w:tc>
        <w:tc>
          <w:tcPr>
            <w:tcW w:w="5528" w:type="dxa"/>
            <w:shd w:val="clear" w:color="auto" w:fill="auto"/>
          </w:tcPr>
          <w:p w14:paraId="7E0F8AC6" w14:textId="7A0B638C" w:rsidR="00053279" w:rsidRPr="004E74B5" w:rsidRDefault="00AA137A" w:rsidP="004204A8">
            <w:pPr>
              <w:pStyle w:val="Heading2"/>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Định</w:t>
            </w:r>
            <w:r w:rsidRPr="004E74B5">
              <w:rPr>
                <w:rFonts w:ascii="Times New Roman" w:hAnsi="Times New Roman"/>
                <w:color w:val="000000" w:themeColor="text1"/>
                <w:sz w:val="27"/>
                <w:szCs w:val="27"/>
                <w:lang w:val="vi-VN"/>
              </w:rPr>
              <w:t xml:space="preserve"> mức kinh tế -</w:t>
            </w:r>
            <w:r w:rsidRPr="004E74B5">
              <w:rPr>
                <w:rFonts w:ascii="Times New Roman" w:hAnsi="Times New Roman"/>
                <w:color w:val="000000" w:themeColor="text1"/>
                <w:sz w:val="27"/>
                <w:szCs w:val="27"/>
              </w:rPr>
              <w:t xml:space="preserve"> kỹ thuật </w:t>
            </w:r>
            <w:r w:rsidR="00053279" w:rsidRPr="004E74B5">
              <w:rPr>
                <w:rFonts w:ascii="Times New Roman" w:hAnsi="Times New Roman"/>
                <w:color w:val="000000" w:themeColor="text1"/>
                <w:sz w:val="27"/>
                <w:szCs w:val="27"/>
              </w:rPr>
              <w:t>vận hành trạm trung chuyển chất thải rắn sinh hoạt sử dụng thiết bị ép</w:t>
            </w:r>
          </w:p>
          <w:p w14:paraId="354BBAF4" w14:textId="5748D5E1" w:rsidR="00053279" w:rsidRPr="004E74B5" w:rsidRDefault="00AA137A" w:rsidP="004204A8">
            <w:pPr>
              <w:pStyle w:val="Heading2"/>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Định</w:t>
            </w:r>
            <w:r w:rsidRPr="004E74B5">
              <w:rPr>
                <w:rFonts w:ascii="Times New Roman" w:hAnsi="Times New Roman"/>
                <w:color w:val="000000" w:themeColor="text1"/>
                <w:sz w:val="27"/>
                <w:szCs w:val="27"/>
                <w:lang w:val="vi-VN"/>
              </w:rPr>
              <w:t xml:space="preserve"> mức kinh tế -</w:t>
            </w:r>
            <w:r w:rsidRPr="004E74B5">
              <w:rPr>
                <w:rFonts w:ascii="Times New Roman" w:hAnsi="Times New Roman"/>
                <w:color w:val="000000" w:themeColor="text1"/>
                <w:sz w:val="27"/>
                <w:szCs w:val="27"/>
              </w:rPr>
              <w:t xml:space="preserve"> kỹ thuật </w:t>
            </w:r>
            <w:r w:rsidR="00053279" w:rsidRPr="004E74B5">
              <w:rPr>
                <w:rFonts w:ascii="Times New Roman" w:hAnsi="Times New Roman"/>
                <w:color w:val="000000" w:themeColor="text1"/>
                <w:sz w:val="27"/>
                <w:szCs w:val="27"/>
              </w:rPr>
              <w:t>vận hành trạm trung chuyển chất thải rắn sinh hoạt không sử dụng thiết bị ép</w:t>
            </w:r>
          </w:p>
          <w:p w14:paraId="354FE135" w14:textId="1C65D08E" w:rsidR="00053279" w:rsidRPr="004E74B5" w:rsidRDefault="00AA137A" w:rsidP="004204A8">
            <w:pPr>
              <w:pStyle w:val="Heading2"/>
              <w:jc w:val="both"/>
              <w:rPr>
                <w:rFonts w:ascii="Times New Roman" w:hAnsi="Times New Roman"/>
                <w:color w:val="000000" w:themeColor="text1"/>
                <w:sz w:val="27"/>
                <w:szCs w:val="27"/>
                <w:lang w:val="pt-BR"/>
              </w:rPr>
            </w:pPr>
            <w:r w:rsidRPr="004E74B5">
              <w:rPr>
                <w:rFonts w:ascii="Times New Roman" w:hAnsi="Times New Roman"/>
                <w:color w:val="000000" w:themeColor="text1"/>
                <w:sz w:val="27"/>
                <w:szCs w:val="27"/>
              </w:rPr>
              <w:t>Định</w:t>
            </w:r>
            <w:r w:rsidRPr="004E74B5">
              <w:rPr>
                <w:rFonts w:ascii="Times New Roman" w:hAnsi="Times New Roman"/>
                <w:color w:val="000000" w:themeColor="text1"/>
                <w:sz w:val="27"/>
                <w:szCs w:val="27"/>
                <w:lang w:val="vi-VN"/>
              </w:rPr>
              <w:t xml:space="preserve"> mức kinh tế -</w:t>
            </w:r>
            <w:r w:rsidRPr="004E74B5">
              <w:rPr>
                <w:rFonts w:ascii="Times New Roman" w:hAnsi="Times New Roman"/>
                <w:color w:val="000000" w:themeColor="text1"/>
                <w:sz w:val="27"/>
                <w:szCs w:val="27"/>
              </w:rPr>
              <w:t xml:space="preserve"> kỹ thuật </w:t>
            </w:r>
            <w:r w:rsidR="00053279" w:rsidRPr="004E74B5">
              <w:rPr>
                <w:rFonts w:ascii="Times New Roman" w:hAnsi="Times New Roman"/>
                <w:color w:val="000000" w:themeColor="text1"/>
                <w:sz w:val="27"/>
                <w:szCs w:val="27"/>
                <w:lang w:val="pt-BR"/>
              </w:rPr>
              <w:t>vận hành trạm chuyển tải chất thải rắn sinh hoạt bằng xe chuyên dùng cỡ lớn</w:t>
            </w:r>
          </w:p>
          <w:p w14:paraId="39AF083F" w14:textId="5B30EFB8" w:rsidR="00053279" w:rsidRPr="004E74B5" w:rsidRDefault="00AA137A" w:rsidP="004204A8">
            <w:pPr>
              <w:pStyle w:val="01Demuc"/>
              <w:numPr>
                <w:ilvl w:val="0"/>
                <w:numId w:val="0"/>
              </w:numPr>
              <w:rPr>
                <w:color w:val="000000" w:themeColor="text1"/>
                <w:sz w:val="27"/>
                <w:szCs w:val="27"/>
              </w:rPr>
            </w:pPr>
            <w:r w:rsidRPr="004E74B5">
              <w:rPr>
                <w:b w:val="0"/>
                <w:color w:val="000000" w:themeColor="text1"/>
                <w:sz w:val="27"/>
                <w:szCs w:val="27"/>
              </w:rPr>
              <w:t>Định</w:t>
            </w:r>
            <w:r w:rsidRPr="004E74B5">
              <w:rPr>
                <w:b w:val="0"/>
                <w:color w:val="000000" w:themeColor="text1"/>
                <w:sz w:val="27"/>
                <w:szCs w:val="27"/>
                <w:lang w:val="vi-VN"/>
              </w:rPr>
              <w:t xml:space="preserve"> mức kinh tế -</w:t>
            </w:r>
            <w:r w:rsidRPr="004E74B5">
              <w:rPr>
                <w:b w:val="0"/>
                <w:color w:val="000000" w:themeColor="text1"/>
                <w:sz w:val="27"/>
                <w:szCs w:val="27"/>
              </w:rPr>
              <w:t xml:space="preserve"> kỹ thuật</w:t>
            </w:r>
            <w:r w:rsidRPr="004E74B5">
              <w:rPr>
                <w:color w:val="000000" w:themeColor="text1"/>
                <w:sz w:val="27"/>
                <w:szCs w:val="27"/>
                <w:lang w:val="vi-VN"/>
              </w:rPr>
              <w:t xml:space="preserve"> </w:t>
            </w:r>
            <w:r w:rsidR="00053279" w:rsidRPr="004E74B5">
              <w:rPr>
                <w:color w:val="000000" w:themeColor="text1"/>
                <w:sz w:val="27"/>
                <w:szCs w:val="27"/>
                <w:lang w:val="vi-VN"/>
              </w:rPr>
              <w:t>v</w:t>
            </w:r>
            <w:r w:rsidR="00053279" w:rsidRPr="004E74B5">
              <w:rPr>
                <w:color w:val="000000" w:themeColor="text1"/>
                <w:sz w:val="27"/>
                <w:szCs w:val="27"/>
              </w:rPr>
              <w:t>ận hành compacto</w:t>
            </w:r>
            <w:r w:rsidR="004204A8" w:rsidRPr="004E74B5">
              <w:rPr>
                <w:color w:val="000000" w:themeColor="text1"/>
                <w:sz w:val="27"/>
                <w:szCs w:val="27"/>
              </w:rPr>
              <w:t>r tự ép chất thải rắn sinh hoạt</w:t>
            </w:r>
          </w:p>
          <w:p w14:paraId="0ADC3833" w14:textId="77777777" w:rsidR="00053279" w:rsidRPr="004E74B5" w:rsidRDefault="00053279" w:rsidP="004204A8">
            <w:pPr>
              <w:spacing w:before="100" w:after="0" w:line="252" w:lineRule="auto"/>
              <w:jc w:val="both"/>
              <w:rPr>
                <w:rFonts w:ascii="Times New Roman" w:hAnsi="Times New Roman"/>
                <w:color w:val="000000" w:themeColor="text1"/>
                <w:sz w:val="27"/>
                <w:szCs w:val="27"/>
              </w:rPr>
            </w:pPr>
          </w:p>
        </w:tc>
        <w:tc>
          <w:tcPr>
            <w:tcW w:w="6331" w:type="dxa"/>
            <w:shd w:val="clear" w:color="auto" w:fill="auto"/>
          </w:tcPr>
          <w:p w14:paraId="3D64B1CD" w14:textId="77777777" w:rsidR="00053279" w:rsidRPr="004E74B5" w:rsidRDefault="00053279" w:rsidP="004204A8">
            <w:pPr>
              <w:spacing w:before="100" w:after="0" w:line="252" w:lineRule="auto"/>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rPr>
              <w:t>Được</w:t>
            </w:r>
            <w:r w:rsidRPr="004E74B5">
              <w:rPr>
                <w:rFonts w:ascii="Times New Roman" w:hAnsi="Times New Roman"/>
                <w:color w:val="000000" w:themeColor="text1"/>
                <w:sz w:val="27"/>
                <w:szCs w:val="27"/>
                <w:lang w:val="vi-VN"/>
              </w:rPr>
              <w:t xml:space="preserve"> đề xuất bổ sung để phù hợp với hiện trạng thực tế của Thành phố và có cơ sở hạ tầng để triển khai công tác phân loại rác theo luật; đồng thời làm cơ sở hiệu quả cho việc sử dụng phương tiện cơ giới để thu gom rác thải thay thế dần phương thức thu gom thủ công, xóa dần các điểm cẩu rác không đúng quy định, gây ô nhiễm môi trường, thực hiện phương án nâng cao đổi mới chất lượng vệ sinh môi trường.</w:t>
            </w:r>
          </w:p>
        </w:tc>
      </w:tr>
      <w:tr w:rsidR="00053279" w:rsidRPr="004E74B5" w14:paraId="5017E7AF" w14:textId="77777777" w:rsidTr="001F2D88">
        <w:trPr>
          <w:jc w:val="center"/>
        </w:trPr>
        <w:tc>
          <w:tcPr>
            <w:tcW w:w="3681" w:type="dxa"/>
            <w:shd w:val="clear" w:color="auto" w:fill="auto"/>
          </w:tcPr>
          <w:p w14:paraId="0C2C680A" w14:textId="77777777" w:rsidR="00053279" w:rsidRPr="004E74B5" w:rsidRDefault="00053279" w:rsidP="004204A8">
            <w:pPr>
              <w:spacing w:before="100" w:after="0" w:line="252" w:lineRule="auto"/>
              <w:jc w:val="both"/>
              <w:rPr>
                <w:rFonts w:ascii="Times New Roman" w:hAnsi="Times New Roman"/>
                <w:b/>
                <w:color w:val="000000" w:themeColor="text1"/>
                <w:sz w:val="27"/>
                <w:szCs w:val="27"/>
                <w:lang w:val="vi-VN"/>
              </w:rPr>
            </w:pPr>
            <w:r w:rsidRPr="004E74B5">
              <w:rPr>
                <w:rFonts w:ascii="Times New Roman" w:hAnsi="Times New Roman"/>
                <w:b/>
                <w:color w:val="000000" w:themeColor="text1"/>
                <w:sz w:val="27"/>
                <w:szCs w:val="27"/>
              </w:rPr>
              <w:t>XỬ</w:t>
            </w:r>
            <w:r w:rsidRPr="004E74B5">
              <w:rPr>
                <w:rFonts w:ascii="Times New Roman" w:hAnsi="Times New Roman"/>
                <w:b/>
                <w:color w:val="000000" w:themeColor="text1"/>
                <w:sz w:val="27"/>
                <w:szCs w:val="27"/>
                <w:lang w:val="vi-VN"/>
              </w:rPr>
              <w:t xml:space="preserve"> LÝ CHẤT THẢI RẮN SINH HOẠT</w:t>
            </w:r>
          </w:p>
        </w:tc>
        <w:tc>
          <w:tcPr>
            <w:tcW w:w="5528" w:type="dxa"/>
            <w:shd w:val="clear" w:color="auto" w:fill="auto"/>
          </w:tcPr>
          <w:p w14:paraId="1E9FF87D" w14:textId="77777777" w:rsidR="00053279" w:rsidRPr="004E74B5" w:rsidRDefault="00053279" w:rsidP="004204A8">
            <w:pPr>
              <w:pStyle w:val="Heading2"/>
              <w:jc w:val="both"/>
              <w:rPr>
                <w:rFonts w:ascii="Times New Roman" w:hAnsi="Times New Roman"/>
                <w:color w:val="000000" w:themeColor="text1"/>
                <w:sz w:val="27"/>
                <w:szCs w:val="27"/>
              </w:rPr>
            </w:pPr>
          </w:p>
        </w:tc>
        <w:tc>
          <w:tcPr>
            <w:tcW w:w="6331" w:type="dxa"/>
            <w:shd w:val="clear" w:color="auto" w:fill="auto"/>
          </w:tcPr>
          <w:p w14:paraId="7A0C975E" w14:textId="77777777" w:rsidR="00053279" w:rsidRPr="004E74B5" w:rsidRDefault="00053279" w:rsidP="004204A8">
            <w:pPr>
              <w:spacing w:before="100" w:after="0" w:line="252" w:lineRule="auto"/>
              <w:jc w:val="both"/>
              <w:rPr>
                <w:rFonts w:ascii="Times New Roman" w:hAnsi="Times New Roman"/>
                <w:color w:val="000000" w:themeColor="text1"/>
                <w:sz w:val="27"/>
                <w:szCs w:val="27"/>
              </w:rPr>
            </w:pPr>
          </w:p>
        </w:tc>
      </w:tr>
      <w:tr w:rsidR="00053279" w:rsidRPr="004E74B5" w14:paraId="1DC7A8FB" w14:textId="77777777" w:rsidTr="001F2D88">
        <w:trPr>
          <w:jc w:val="center"/>
        </w:trPr>
        <w:tc>
          <w:tcPr>
            <w:tcW w:w="3681" w:type="dxa"/>
            <w:shd w:val="clear" w:color="auto" w:fill="auto"/>
          </w:tcPr>
          <w:p w14:paraId="40200C33" w14:textId="2D6BB4A2" w:rsidR="00053279" w:rsidRPr="004E74B5" w:rsidRDefault="004E74B5" w:rsidP="004204A8">
            <w:pPr>
              <w:spacing w:before="100" w:after="0" w:line="252" w:lineRule="auto"/>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rPr>
              <w:t>Chưa</w:t>
            </w:r>
            <w:r w:rsidRPr="004E74B5">
              <w:rPr>
                <w:rFonts w:ascii="Times New Roman" w:hAnsi="Times New Roman"/>
                <w:color w:val="000000" w:themeColor="text1"/>
                <w:sz w:val="27"/>
                <w:szCs w:val="27"/>
                <w:lang w:val="vi-VN"/>
              </w:rPr>
              <w:t xml:space="preserve"> được quy định tại Quyết định số 30/2020/QĐ-UBND ngày 26/11/2020</w:t>
            </w:r>
          </w:p>
        </w:tc>
        <w:tc>
          <w:tcPr>
            <w:tcW w:w="5528" w:type="dxa"/>
            <w:shd w:val="clear" w:color="auto" w:fill="auto"/>
          </w:tcPr>
          <w:p w14:paraId="2880E263" w14:textId="07109019" w:rsidR="00053279" w:rsidRPr="004E74B5" w:rsidRDefault="00AA137A" w:rsidP="004204A8">
            <w:pPr>
              <w:spacing w:before="100" w:after="0" w:line="252" w:lineRule="auto"/>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Định</w:t>
            </w:r>
            <w:r w:rsidRPr="004E74B5">
              <w:rPr>
                <w:rFonts w:ascii="Times New Roman" w:hAnsi="Times New Roman"/>
                <w:color w:val="000000" w:themeColor="text1"/>
                <w:sz w:val="27"/>
                <w:szCs w:val="27"/>
                <w:lang w:val="vi-VN"/>
              </w:rPr>
              <w:t xml:space="preserve"> mức kinh tế -</w:t>
            </w:r>
            <w:r w:rsidRPr="004E74B5">
              <w:rPr>
                <w:rFonts w:ascii="Times New Roman" w:hAnsi="Times New Roman"/>
                <w:color w:val="000000" w:themeColor="text1"/>
                <w:sz w:val="27"/>
                <w:szCs w:val="27"/>
              </w:rPr>
              <w:t xml:space="preserve"> kỹ thuật </w:t>
            </w:r>
            <w:r w:rsidR="00053279" w:rsidRPr="004E74B5">
              <w:rPr>
                <w:rFonts w:ascii="Times New Roman" w:hAnsi="Times New Roman"/>
                <w:color w:val="000000" w:themeColor="text1"/>
                <w:sz w:val="27"/>
                <w:szCs w:val="27"/>
              </w:rPr>
              <w:t>vận hành cơ sở xử lý chất thải thực phẩm thành mùn</w:t>
            </w:r>
          </w:p>
        </w:tc>
        <w:tc>
          <w:tcPr>
            <w:tcW w:w="6331" w:type="dxa"/>
            <w:shd w:val="clear" w:color="auto" w:fill="auto"/>
          </w:tcPr>
          <w:p w14:paraId="7379ABFB" w14:textId="77777777" w:rsidR="00053279" w:rsidRPr="004E74B5" w:rsidRDefault="00053279" w:rsidP="004204A8">
            <w:pPr>
              <w:spacing w:before="100" w:after="0" w:line="252" w:lineRule="auto"/>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rPr>
              <w:t>Được</w:t>
            </w:r>
            <w:r w:rsidRPr="004E74B5">
              <w:rPr>
                <w:rFonts w:ascii="Times New Roman" w:hAnsi="Times New Roman"/>
                <w:color w:val="000000" w:themeColor="text1"/>
                <w:sz w:val="27"/>
                <w:szCs w:val="27"/>
                <w:lang w:val="vi-VN"/>
              </w:rPr>
              <w:t xml:space="preserve"> đề xuất bổ sung để có cơ sở triển khai phân loại chất thải thực phẩm theo quy định của Luật</w:t>
            </w:r>
          </w:p>
        </w:tc>
      </w:tr>
      <w:tr w:rsidR="00053279" w:rsidRPr="004E74B5" w14:paraId="1AD575E9" w14:textId="77777777" w:rsidTr="001F2D88">
        <w:trPr>
          <w:jc w:val="center"/>
        </w:trPr>
        <w:tc>
          <w:tcPr>
            <w:tcW w:w="3681" w:type="dxa"/>
            <w:shd w:val="clear" w:color="auto" w:fill="auto"/>
          </w:tcPr>
          <w:p w14:paraId="0FAA7523" w14:textId="17BEB81E" w:rsidR="00053279" w:rsidRPr="004E74B5" w:rsidRDefault="00053279" w:rsidP="004204A8">
            <w:pPr>
              <w:spacing w:before="100" w:after="0" w:line="252" w:lineRule="auto"/>
              <w:jc w:val="both"/>
              <w:rPr>
                <w:rFonts w:ascii="Times New Roman" w:hAnsi="Times New Roman"/>
                <w:color w:val="000000" w:themeColor="text1"/>
                <w:sz w:val="27"/>
                <w:szCs w:val="27"/>
                <w:lang w:val="vi-VN"/>
              </w:rPr>
            </w:pPr>
          </w:p>
        </w:tc>
        <w:tc>
          <w:tcPr>
            <w:tcW w:w="5528" w:type="dxa"/>
            <w:shd w:val="clear" w:color="auto" w:fill="auto"/>
          </w:tcPr>
          <w:p w14:paraId="195C6BED" w14:textId="1589EE72" w:rsidR="00053279" w:rsidRPr="004E74B5" w:rsidRDefault="00AA137A" w:rsidP="004204A8">
            <w:pPr>
              <w:spacing w:before="100" w:after="0" w:line="252" w:lineRule="auto"/>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Định</w:t>
            </w:r>
            <w:r w:rsidRPr="004E74B5">
              <w:rPr>
                <w:rFonts w:ascii="Times New Roman" w:hAnsi="Times New Roman"/>
                <w:color w:val="000000" w:themeColor="text1"/>
                <w:sz w:val="27"/>
                <w:szCs w:val="27"/>
                <w:lang w:val="vi-VN"/>
              </w:rPr>
              <w:t xml:space="preserve"> mức kinh tế -</w:t>
            </w:r>
            <w:r w:rsidRPr="004E74B5">
              <w:rPr>
                <w:rFonts w:ascii="Times New Roman" w:hAnsi="Times New Roman"/>
                <w:color w:val="000000" w:themeColor="text1"/>
                <w:sz w:val="27"/>
                <w:szCs w:val="27"/>
              </w:rPr>
              <w:t xml:space="preserve"> kỹ thuật </w:t>
            </w:r>
            <w:r w:rsidR="00053279" w:rsidRPr="004E74B5">
              <w:rPr>
                <w:rFonts w:ascii="Times New Roman" w:hAnsi="Times New Roman"/>
                <w:color w:val="000000" w:themeColor="text1"/>
                <w:sz w:val="27"/>
                <w:szCs w:val="27"/>
              </w:rPr>
              <w:t>vận hành cơ sở xử lý phân bùn bể phốt</w:t>
            </w:r>
          </w:p>
          <w:p w14:paraId="09A51D05" w14:textId="32534FC0" w:rsidR="00053279" w:rsidRPr="004E74B5" w:rsidRDefault="00AA137A" w:rsidP="004204A8">
            <w:pPr>
              <w:pStyle w:val="Heading2"/>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lastRenderedPageBreak/>
              <w:t>Định</w:t>
            </w:r>
            <w:r w:rsidRPr="004E74B5">
              <w:rPr>
                <w:rFonts w:ascii="Times New Roman" w:hAnsi="Times New Roman"/>
                <w:color w:val="000000" w:themeColor="text1"/>
                <w:sz w:val="27"/>
                <w:szCs w:val="27"/>
                <w:lang w:val="vi-VN"/>
              </w:rPr>
              <w:t xml:space="preserve"> mức kinh tế -</w:t>
            </w:r>
            <w:r w:rsidRPr="004E74B5">
              <w:rPr>
                <w:rFonts w:ascii="Times New Roman" w:hAnsi="Times New Roman"/>
                <w:color w:val="000000" w:themeColor="text1"/>
                <w:sz w:val="27"/>
                <w:szCs w:val="27"/>
              </w:rPr>
              <w:t xml:space="preserve"> kỹ thuật </w:t>
            </w:r>
            <w:r w:rsidR="00053279" w:rsidRPr="004E74B5">
              <w:rPr>
                <w:rFonts w:ascii="Times New Roman" w:hAnsi="Times New Roman"/>
                <w:color w:val="000000" w:themeColor="text1"/>
                <w:sz w:val="27"/>
                <w:szCs w:val="27"/>
              </w:rPr>
              <w:t>vận hành cơ sở chôn lấp chất thải rắn sinh hoạt hợp vệ sinh</w:t>
            </w:r>
          </w:p>
          <w:p w14:paraId="1E570BF4" w14:textId="77777777" w:rsidR="00053279" w:rsidRPr="004E74B5" w:rsidRDefault="00053279" w:rsidP="004204A8">
            <w:pPr>
              <w:spacing w:before="100" w:after="0" w:line="252" w:lineRule="auto"/>
              <w:jc w:val="both"/>
              <w:rPr>
                <w:rFonts w:ascii="Times New Roman" w:hAnsi="Times New Roman"/>
                <w:color w:val="000000" w:themeColor="text1"/>
                <w:sz w:val="27"/>
                <w:szCs w:val="27"/>
              </w:rPr>
            </w:pPr>
          </w:p>
        </w:tc>
        <w:tc>
          <w:tcPr>
            <w:tcW w:w="6331" w:type="dxa"/>
            <w:shd w:val="clear" w:color="auto" w:fill="auto"/>
          </w:tcPr>
          <w:p w14:paraId="0C725FE4" w14:textId="609433F4" w:rsidR="00053279" w:rsidRPr="004E74B5" w:rsidRDefault="00053279" w:rsidP="004204A8">
            <w:pPr>
              <w:spacing w:before="100" w:after="0" w:line="252" w:lineRule="auto"/>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lang w:val="vi-VN"/>
              </w:rPr>
              <w:lastRenderedPageBreak/>
              <w:t>Cơ b</w:t>
            </w:r>
            <w:r w:rsidR="00AA137A" w:rsidRPr="004E74B5">
              <w:rPr>
                <w:rFonts w:ascii="Times New Roman" w:hAnsi="Times New Roman"/>
                <w:color w:val="000000" w:themeColor="text1"/>
                <w:sz w:val="27"/>
                <w:szCs w:val="27"/>
                <w:lang w:val="vi-VN"/>
              </w:rPr>
              <w:t xml:space="preserve">ản định mức </w:t>
            </w:r>
            <w:r w:rsidRPr="004E74B5">
              <w:rPr>
                <w:rFonts w:ascii="Times New Roman" w:hAnsi="Times New Roman"/>
                <w:color w:val="000000" w:themeColor="text1"/>
                <w:sz w:val="27"/>
                <w:szCs w:val="27"/>
                <w:lang w:val="vi-VN"/>
              </w:rPr>
              <w:t>tuân theo quy định 30/2020/QĐ-UBND ngày 26/11/2020 và cấu trúc lại bố cục theo Thông tư số</w:t>
            </w:r>
            <w:r w:rsidR="00AA137A" w:rsidRPr="004E74B5">
              <w:rPr>
                <w:rFonts w:ascii="Times New Roman" w:hAnsi="Times New Roman"/>
                <w:color w:val="000000" w:themeColor="text1"/>
                <w:sz w:val="27"/>
                <w:szCs w:val="27"/>
                <w:lang w:val="vi-VN"/>
              </w:rPr>
              <w:t xml:space="preserve"> </w:t>
            </w:r>
            <w:r w:rsidR="00AA137A" w:rsidRPr="004E74B5">
              <w:rPr>
                <w:rFonts w:ascii="Times New Roman" w:hAnsi="Times New Roman"/>
                <w:color w:val="000000" w:themeColor="text1"/>
                <w:sz w:val="27"/>
                <w:szCs w:val="27"/>
                <w:lang w:val="vi-VN"/>
              </w:rPr>
              <w:lastRenderedPageBreak/>
              <w:t>36</w:t>
            </w:r>
            <w:r w:rsidRPr="004E74B5">
              <w:rPr>
                <w:rFonts w:ascii="Times New Roman" w:hAnsi="Times New Roman"/>
                <w:color w:val="000000" w:themeColor="text1"/>
                <w:sz w:val="27"/>
                <w:szCs w:val="27"/>
                <w:lang w:val="vi-VN"/>
              </w:rPr>
              <w:t xml:space="preserve">/2024/TT-BTNMT ngày 19/12/2024 của Bộ Tài nguyên và Môi trường ban hành </w:t>
            </w:r>
            <w:r w:rsidR="00AA137A" w:rsidRPr="004E74B5">
              <w:rPr>
                <w:rFonts w:ascii="Times New Roman" w:hAnsi="Times New Roman"/>
                <w:color w:val="000000" w:themeColor="text1"/>
                <w:sz w:val="27"/>
                <w:szCs w:val="27"/>
                <w:lang w:val="vi-VN"/>
              </w:rPr>
              <w:t xml:space="preserve">định mức kinh tế - </w:t>
            </w:r>
            <w:r w:rsidRPr="004E74B5">
              <w:rPr>
                <w:rFonts w:ascii="Times New Roman" w:hAnsi="Times New Roman"/>
                <w:color w:val="000000" w:themeColor="text1"/>
                <w:sz w:val="27"/>
                <w:szCs w:val="27"/>
                <w:lang w:val="vi-VN"/>
              </w:rPr>
              <w:t>kỹ thuật thu gom, vận chuyển, xử lý chất thải rắn sinh hoạt</w:t>
            </w:r>
          </w:p>
        </w:tc>
      </w:tr>
      <w:tr w:rsidR="004E74B5" w:rsidRPr="004E74B5" w14:paraId="3BD95C4B" w14:textId="77777777" w:rsidTr="004E74B5">
        <w:trPr>
          <w:jc w:val="center"/>
        </w:trPr>
        <w:tc>
          <w:tcPr>
            <w:tcW w:w="3681" w:type="dxa"/>
            <w:shd w:val="clear" w:color="auto" w:fill="F6C5AC" w:themeFill="accent2" w:themeFillTint="66"/>
          </w:tcPr>
          <w:p w14:paraId="64EC299D" w14:textId="647A70C2" w:rsidR="004E74B5" w:rsidRPr="004E74B5" w:rsidRDefault="004E74B5" w:rsidP="004204A8">
            <w:pPr>
              <w:spacing w:before="100" w:after="0" w:line="252" w:lineRule="auto"/>
              <w:jc w:val="both"/>
              <w:rPr>
                <w:rFonts w:ascii="Times New Roman" w:hAnsi="Times New Roman"/>
                <w:b/>
                <w:color w:val="000000" w:themeColor="text1"/>
                <w:sz w:val="27"/>
                <w:szCs w:val="27"/>
              </w:rPr>
            </w:pPr>
            <w:r w:rsidRPr="004E74B5">
              <w:rPr>
                <w:rFonts w:ascii="Times New Roman" w:hAnsi="Times New Roman"/>
                <w:b/>
                <w:color w:val="000000" w:themeColor="text1"/>
                <w:sz w:val="27"/>
                <w:szCs w:val="27"/>
              </w:rPr>
              <w:lastRenderedPageBreak/>
              <w:t>VỆ</w:t>
            </w:r>
            <w:r w:rsidRPr="004E74B5">
              <w:rPr>
                <w:rFonts w:ascii="Times New Roman" w:hAnsi="Times New Roman"/>
                <w:b/>
                <w:color w:val="000000" w:themeColor="text1"/>
                <w:sz w:val="27"/>
                <w:szCs w:val="27"/>
                <w:lang w:val="vi-VN"/>
              </w:rPr>
              <w:t xml:space="preserve"> SINH CÔNG CỘNG</w:t>
            </w:r>
          </w:p>
        </w:tc>
        <w:tc>
          <w:tcPr>
            <w:tcW w:w="5528" w:type="dxa"/>
            <w:shd w:val="clear" w:color="auto" w:fill="F6C5AC" w:themeFill="accent2" w:themeFillTint="66"/>
          </w:tcPr>
          <w:p w14:paraId="53055CCD" w14:textId="4844B8F0" w:rsidR="004E74B5" w:rsidRPr="004E74B5" w:rsidRDefault="004E74B5" w:rsidP="004204A8">
            <w:pPr>
              <w:spacing w:before="100" w:after="0" w:line="252" w:lineRule="auto"/>
              <w:jc w:val="both"/>
              <w:rPr>
                <w:rFonts w:ascii="Times New Roman" w:hAnsi="Times New Roman"/>
                <w:color w:val="000000" w:themeColor="text1"/>
                <w:sz w:val="27"/>
                <w:szCs w:val="27"/>
                <w:lang w:val="vi-VN"/>
              </w:rPr>
            </w:pPr>
          </w:p>
        </w:tc>
        <w:tc>
          <w:tcPr>
            <w:tcW w:w="6331" w:type="dxa"/>
            <w:shd w:val="clear" w:color="auto" w:fill="F6C5AC" w:themeFill="accent2" w:themeFillTint="66"/>
          </w:tcPr>
          <w:p w14:paraId="0FC60C7A" w14:textId="77777777" w:rsidR="004E74B5" w:rsidRPr="004E74B5" w:rsidRDefault="004E74B5" w:rsidP="004204A8">
            <w:pPr>
              <w:spacing w:before="100" w:after="0" w:line="252" w:lineRule="auto"/>
              <w:jc w:val="both"/>
              <w:rPr>
                <w:rFonts w:ascii="Times New Roman" w:hAnsi="Times New Roman"/>
                <w:color w:val="000000" w:themeColor="text1"/>
                <w:sz w:val="27"/>
                <w:szCs w:val="27"/>
                <w:lang w:val="vi-VN"/>
              </w:rPr>
            </w:pPr>
          </w:p>
        </w:tc>
      </w:tr>
      <w:tr w:rsidR="00053279" w:rsidRPr="004E74B5" w14:paraId="168F1315" w14:textId="77777777" w:rsidTr="001F2D88">
        <w:trPr>
          <w:jc w:val="center"/>
        </w:trPr>
        <w:tc>
          <w:tcPr>
            <w:tcW w:w="3681" w:type="dxa"/>
            <w:shd w:val="clear" w:color="auto" w:fill="auto"/>
          </w:tcPr>
          <w:p w14:paraId="0A193B72" w14:textId="77777777" w:rsidR="00053279" w:rsidRPr="004E74B5" w:rsidRDefault="00053279" w:rsidP="004204A8">
            <w:pPr>
              <w:spacing w:before="100" w:after="0" w:line="252" w:lineRule="auto"/>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Đã</w:t>
            </w:r>
            <w:r w:rsidRPr="004E74B5">
              <w:rPr>
                <w:rFonts w:ascii="Times New Roman" w:hAnsi="Times New Roman"/>
                <w:color w:val="000000" w:themeColor="text1"/>
                <w:sz w:val="27"/>
                <w:szCs w:val="27"/>
                <w:lang w:val="vi-VN"/>
              </w:rPr>
              <w:t xml:space="preserve"> được quy định tại Quyết định số 30/2020/QĐ-UBND ngày 26/11/2020</w:t>
            </w:r>
          </w:p>
        </w:tc>
        <w:tc>
          <w:tcPr>
            <w:tcW w:w="5528" w:type="dxa"/>
            <w:shd w:val="clear" w:color="auto" w:fill="auto"/>
          </w:tcPr>
          <w:p w14:paraId="050A490D" w14:textId="506E75D1" w:rsidR="00053279" w:rsidRPr="004E74B5" w:rsidRDefault="00AA137A" w:rsidP="004204A8">
            <w:pPr>
              <w:pStyle w:val="Heading2"/>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Định</w:t>
            </w:r>
            <w:r w:rsidRPr="004E74B5">
              <w:rPr>
                <w:rFonts w:ascii="Times New Roman" w:hAnsi="Times New Roman"/>
                <w:color w:val="000000" w:themeColor="text1"/>
                <w:sz w:val="27"/>
                <w:szCs w:val="27"/>
                <w:lang w:val="vi-VN"/>
              </w:rPr>
              <w:t xml:space="preserve"> mức kinh tế -</w:t>
            </w:r>
            <w:r w:rsidRPr="004E74B5">
              <w:rPr>
                <w:rFonts w:ascii="Times New Roman" w:hAnsi="Times New Roman"/>
                <w:color w:val="000000" w:themeColor="text1"/>
                <w:sz w:val="27"/>
                <w:szCs w:val="27"/>
              </w:rPr>
              <w:t xml:space="preserve"> kỹ thuật </w:t>
            </w:r>
            <w:r w:rsidR="00053279" w:rsidRPr="004E74B5">
              <w:rPr>
                <w:rFonts w:ascii="Times New Roman" w:hAnsi="Times New Roman"/>
                <w:color w:val="000000" w:themeColor="text1"/>
                <w:sz w:val="27"/>
                <w:szCs w:val="27"/>
              </w:rPr>
              <w:t>duy trì vệ sinh đường, hè phố bằng cơ giới kết hợp thủ công</w:t>
            </w:r>
          </w:p>
          <w:p w14:paraId="76A139E2" w14:textId="77777777" w:rsidR="00053279" w:rsidRPr="004E74B5" w:rsidRDefault="00053279" w:rsidP="004204A8">
            <w:pPr>
              <w:spacing w:before="100" w:after="0" w:line="252" w:lineRule="auto"/>
              <w:jc w:val="both"/>
              <w:rPr>
                <w:rFonts w:ascii="Times New Roman" w:hAnsi="Times New Roman"/>
                <w:color w:val="000000" w:themeColor="text1"/>
                <w:sz w:val="27"/>
                <w:szCs w:val="27"/>
              </w:rPr>
            </w:pPr>
          </w:p>
        </w:tc>
        <w:tc>
          <w:tcPr>
            <w:tcW w:w="6331" w:type="dxa"/>
            <w:shd w:val="clear" w:color="auto" w:fill="auto"/>
          </w:tcPr>
          <w:p w14:paraId="22367BDA" w14:textId="70929F4C" w:rsidR="00053279" w:rsidRPr="004E74B5" w:rsidRDefault="00053279" w:rsidP="004204A8">
            <w:pPr>
              <w:spacing w:before="100" w:after="0" w:line="252" w:lineRule="auto"/>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lang w:val="vi-VN"/>
              </w:rPr>
              <w:t>Căn cứ quy định tại Quyết định số 30/2020/QĐ-UBND và thực tế công tác triển khai để quy định lại cấu trúc theo</w:t>
            </w:r>
            <w:r w:rsidR="00AA137A" w:rsidRPr="004E74B5">
              <w:rPr>
                <w:rFonts w:ascii="Times New Roman" w:hAnsi="Times New Roman"/>
                <w:color w:val="000000" w:themeColor="text1"/>
                <w:sz w:val="27"/>
                <w:szCs w:val="27"/>
                <w:lang w:val="vi-VN"/>
              </w:rPr>
              <w:t xml:space="preserve"> Thông tư</w:t>
            </w:r>
            <w:r w:rsidRPr="004E74B5">
              <w:rPr>
                <w:rFonts w:ascii="Times New Roman" w:hAnsi="Times New Roman"/>
                <w:color w:val="000000" w:themeColor="text1"/>
                <w:sz w:val="27"/>
                <w:szCs w:val="27"/>
                <w:lang w:val="vi-VN"/>
              </w:rPr>
              <w:t xml:space="preserve"> </w:t>
            </w:r>
            <w:r w:rsidR="00AA137A" w:rsidRPr="004E74B5">
              <w:rPr>
                <w:rFonts w:ascii="Times New Roman" w:hAnsi="Times New Roman"/>
                <w:color w:val="000000" w:themeColor="text1"/>
                <w:sz w:val="27"/>
                <w:szCs w:val="27"/>
                <w:lang w:val="vi-VN"/>
              </w:rPr>
              <w:t xml:space="preserve">36/2024/TT-BTNMT ngày 19/12/2024 của Bộ Tài nguyên và Môi trường ban hành định mức kinh tế - kỹ thuật thu gom, vận chuyển, xử lý chất thải rắn sinh hoạt </w:t>
            </w:r>
          </w:p>
          <w:p w14:paraId="1F3A31A4" w14:textId="05E41609" w:rsidR="00053279" w:rsidRPr="004E74B5" w:rsidRDefault="00053279" w:rsidP="004204A8">
            <w:pPr>
              <w:spacing w:before="100" w:after="0" w:line="252" w:lineRule="auto"/>
              <w:jc w:val="both"/>
              <w:rPr>
                <w:rFonts w:ascii="Times New Roman" w:hAnsi="Times New Roman"/>
                <w:color w:val="000000" w:themeColor="text1"/>
                <w:sz w:val="27"/>
                <w:szCs w:val="27"/>
                <w:lang w:val="vi-VN"/>
              </w:rPr>
            </w:pPr>
          </w:p>
        </w:tc>
      </w:tr>
      <w:tr w:rsidR="00053279" w:rsidRPr="004E74B5" w14:paraId="54DE682E" w14:textId="77777777" w:rsidTr="001F2D88">
        <w:trPr>
          <w:jc w:val="center"/>
        </w:trPr>
        <w:tc>
          <w:tcPr>
            <w:tcW w:w="3681" w:type="dxa"/>
            <w:shd w:val="clear" w:color="auto" w:fill="auto"/>
          </w:tcPr>
          <w:p w14:paraId="09DBD071" w14:textId="5C12783E" w:rsidR="00053279" w:rsidRPr="004E74B5" w:rsidRDefault="001F2D88" w:rsidP="004204A8">
            <w:pPr>
              <w:spacing w:before="100" w:after="0" w:line="252" w:lineRule="auto"/>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Chưa</w:t>
            </w:r>
            <w:r w:rsidRPr="004E74B5">
              <w:rPr>
                <w:rFonts w:ascii="Times New Roman" w:hAnsi="Times New Roman"/>
                <w:color w:val="000000" w:themeColor="text1"/>
                <w:sz w:val="27"/>
                <w:szCs w:val="27"/>
                <w:lang w:val="vi-VN"/>
              </w:rPr>
              <w:t xml:space="preserve"> được</w:t>
            </w:r>
            <w:r w:rsidR="00053279" w:rsidRPr="004E74B5">
              <w:rPr>
                <w:rFonts w:ascii="Times New Roman" w:hAnsi="Times New Roman"/>
                <w:color w:val="000000" w:themeColor="text1"/>
                <w:sz w:val="27"/>
                <w:szCs w:val="27"/>
                <w:lang w:val="vi-VN"/>
              </w:rPr>
              <w:t xml:space="preserve"> quy định tại Quyết định số 30/2020/QĐ-UBND ngày 26/11/2020</w:t>
            </w:r>
          </w:p>
        </w:tc>
        <w:tc>
          <w:tcPr>
            <w:tcW w:w="5528" w:type="dxa"/>
            <w:shd w:val="clear" w:color="auto" w:fill="auto"/>
          </w:tcPr>
          <w:p w14:paraId="50D84149" w14:textId="777F6D9C" w:rsidR="00053279" w:rsidRPr="004E74B5" w:rsidRDefault="001F2D88" w:rsidP="004204A8">
            <w:pPr>
              <w:pStyle w:val="Heading2"/>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Định</w:t>
            </w:r>
            <w:r w:rsidRPr="004E74B5">
              <w:rPr>
                <w:rFonts w:ascii="Times New Roman" w:hAnsi="Times New Roman"/>
                <w:color w:val="000000" w:themeColor="text1"/>
                <w:sz w:val="27"/>
                <w:szCs w:val="27"/>
                <w:lang w:val="vi-VN"/>
              </w:rPr>
              <w:t xml:space="preserve"> mức kinh tế -</w:t>
            </w:r>
            <w:r w:rsidRPr="004E74B5">
              <w:rPr>
                <w:rFonts w:ascii="Times New Roman" w:hAnsi="Times New Roman"/>
                <w:color w:val="000000" w:themeColor="text1"/>
                <w:sz w:val="27"/>
                <w:szCs w:val="27"/>
              </w:rPr>
              <w:t xml:space="preserve"> kỹ thuật </w:t>
            </w:r>
            <w:r w:rsidR="00053279" w:rsidRPr="004E74B5">
              <w:rPr>
                <w:rFonts w:ascii="Times New Roman" w:hAnsi="Times New Roman"/>
                <w:color w:val="000000" w:themeColor="text1"/>
                <w:sz w:val="27"/>
                <w:szCs w:val="27"/>
              </w:rPr>
              <w:t>quét đường phố bằng thủ công</w:t>
            </w:r>
            <w:r w:rsidR="00053279" w:rsidRPr="004E74B5">
              <w:rPr>
                <w:rFonts w:ascii="Times New Roman" w:hAnsi="Times New Roman"/>
                <w:color w:val="000000" w:themeColor="text1"/>
                <w:sz w:val="27"/>
                <w:szCs w:val="27"/>
                <w:lang w:val="vi-VN"/>
              </w:rPr>
              <w:t xml:space="preserve"> </w:t>
            </w:r>
          </w:p>
        </w:tc>
        <w:tc>
          <w:tcPr>
            <w:tcW w:w="6331" w:type="dxa"/>
            <w:shd w:val="clear" w:color="auto" w:fill="auto"/>
          </w:tcPr>
          <w:p w14:paraId="1ECA6055" w14:textId="4545CE76" w:rsidR="00053279" w:rsidRPr="004E74B5" w:rsidRDefault="001F2D88" w:rsidP="004204A8">
            <w:pPr>
              <w:pStyle w:val="Heading2"/>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lang w:val="vi-VN"/>
              </w:rPr>
              <w:t>Được đề xuất bổ sung để làm cơ sở triển khai thực hiện phù hợp với thực tế</w:t>
            </w:r>
          </w:p>
        </w:tc>
      </w:tr>
      <w:tr w:rsidR="00053279" w:rsidRPr="004E74B5" w14:paraId="58D6ED33" w14:textId="77777777" w:rsidTr="001F2D88">
        <w:trPr>
          <w:jc w:val="center"/>
        </w:trPr>
        <w:tc>
          <w:tcPr>
            <w:tcW w:w="3681" w:type="dxa"/>
            <w:shd w:val="clear" w:color="auto" w:fill="auto"/>
          </w:tcPr>
          <w:p w14:paraId="734F9B9A" w14:textId="77777777" w:rsidR="00053279" w:rsidRPr="004E74B5" w:rsidRDefault="00053279" w:rsidP="004204A8">
            <w:pPr>
              <w:spacing w:before="100" w:after="0" w:line="252" w:lineRule="auto"/>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rPr>
              <w:t>Đã</w:t>
            </w:r>
            <w:r w:rsidRPr="004E74B5">
              <w:rPr>
                <w:rFonts w:ascii="Times New Roman" w:hAnsi="Times New Roman"/>
                <w:color w:val="000000" w:themeColor="text1"/>
                <w:sz w:val="27"/>
                <w:szCs w:val="27"/>
                <w:lang w:val="vi-VN"/>
              </w:rPr>
              <w:t xml:space="preserve"> được quy định tại Quyết định số 30/2020/QĐ-UBND ngày 26/11/2020</w:t>
            </w:r>
          </w:p>
        </w:tc>
        <w:tc>
          <w:tcPr>
            <w:tcW w:w="5528" w:type="dxa"/>
            <w:shd w:val="clear" w:color="auto" w:fill="auto"/>
          </w:tcPr>
          <w:p w14:paraId="50115C8E" w14:textId="03AB1212" w:rsidR="00053279" w:rsidRPr="004E74B5" w:rsidRDefault="001F2D88" w:rsidP="004204A8">
            <w:pPr>
              <w:pStyle w:val="Heading2"/>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Định</w:t>
            </w:r>
            <w:r w:rsidRPr="004E74B5">
              <w:rPr>
                <w:rFonts w:ascii="Times New Roman" w:hAnsi="Times New Roman"/>
                <w:color w:val="000000" w:themeColor="text1"/>
                <w:sz w:val="27"/>
                <w:szCs w:val="27"/>
                <w:lang w:val="vi-VN"/>
              </w:rPr>
              <w:t xml:space="preserve"> mức kinh tế -</w:t>
            </w:r>
            <w:r w:rsidRPr="004E74B5">
              <w:rPr>
                <w:rFonts w:ascii="Times New Roman" w:hAnsi="Times New Roman"/>
                <w:color w:val="000000" w:themeColor="text1"/>
                <w:sz w:val="27"/>
                <w:szCs w:val="27"/>
              </w:rPr>
              <w:t xml:space="preserve"> kỹ thuật </w:t>
            </w:r>
            <w:r w:rsidR="00053279" w:rsidRPr="004E74B5">
              <w:rPr>
                <w:rFonts w:ascii="Times New Roman" w:hAnsi="Times New Roman"/>
                <w:color w:val="000000" w:themeColor="text1"/>
                <w:sz w:val="27"/>
                <w:szCs w:val="27"/>
              </w:rPr>
              <w:t>quét đường phố, dải phân cách bằng cơ giới</w:t>
            </w:r>
          </w:p>
        </w:tc>
        <w:tc>
          <w:tcPr>
            <w:tcW w:w="6331" w:type="dxa"/>
            <w:shd w:val="clear" w:color="auto" w:fill="auto"/>
          </w:tcPr>
          <w:p w14:paraId="4984D4CB" w14:textId="77777777" w:rsidR="001F2D88" w:rsidRPr="004E74B5" w:rsidRDefault="001F2D88" w:rsidP="004204A8">
            <w:pPr>
              <w:spacing w:before="100" w:after="0" w:line="252" w:lineRule="auto"/>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lang w:val="vi-VN"/>
              </w:rPr>
              <w:t xml:space="preserve">Căn cứ quy định tại Quyết định số 30/2020/QĐ-UBND và thực tế công tác triển khai để quy định lại cấu trúc theo Thông tư 36/2024/TT-BTNMT ngày 19/12/2024 của Bộ Tài nguyên và Môi trường ban hành định mức kinh tế - kỹ thuật thu gom, vận chuyển, xử lý chất thải rắn sinh hoạt </w:t>
            </w:r>
          </w:p>
          <w:p w14:paraId="451885EF" w14:textId="220E5352" w:rsidR="00053279" w:rsidRPr="004E74B5" w:rsidRDefault="00053279" w:rsidP="004204A8">
            <w:pPr>
              <w:spacing w:before="100" w:after="0" w:line="252" w:lineRule="auto"/>
              <w:jc w:val="both"/>
              <w:rPr>
                <w:rFonts w:ascii="Times New Roman" w:hAnsi="Times New Roman"/>
                <w:color w:val="000000" w:themeColor="text1"/>
                <w:sz w:val="27"/>
                <w:szCs w:val="27"/>
                <w:lang w:val="vi-VN"/>
              </w:rPr>
            </w:pPr>
          </w:p>
        </w:tc>
      </w:tr>
      <w:tr w:rsidR="00053279" w:rsidRPr="004E74B5" w14:paraId="6216CC45" w14:textId="77777777" w:rsidTr="001F2D88">
        <w:trPr>
          <w:jc w:val="center"/>
        </w:trPr>
        <w:tc>
          <w:tcPr>
            <w:tcW w:w="3681" w:type="dxa"/>
            <w:shd w:val="clear" w:color="auto" w:fill="auto"/>
          </w:tcPr>
          <w:p w14:paraId="4856B364" w14:textId="77777777" w:rsidR="00053279" w:rsidRPr="004E74B5" w:rsidRDefault="00053279" w:rsidP="004204A8">
            <w:pPr>
              <w:spacing w:before="100" w:after="0" w:line="252" w:lineRule="auto"/>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Đã</w:t>
            </w:r>
            <w:r w:rsidRPr="004E74B5">
              <w:rPr>
                <w:rFonts w:ascii="Times New Roman" w:hAnsi="Times New Roman"/>
                <w:color w:val="000000" w:themeColor="text1"/>
                <w:sz w:val="27"/>
                <w:szCs w:val="27"/>
                <w:lang w:val="vi-VN"/>
              </w:rPr>
              <w:t xml:space="preserve"> được quy định tại Quyết định số 30/2020/QĐ-UBND ngày 26/11/2020</w:t>
            </w:r>
          </w:p>
        </w:tc>
        <w:tc>
          <w:tcPr>
            <w:tcW w:w="5528" w:type="dxa"/>
            <w:shd w:val="clear" w:color="auto" w:fill="auto"/>
          </w:tcPr>
          <w:p w14:paraId="412CD274" w14:textId="6687D2B3" w:rsidR="00053279" w:rsidRPr="004E74B5" w:rsidRDefault="001F2D88" w:rsidP="004204A8">
            <w:pPr>
              <w:pStyle w:val="Heading2"/>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Định</w:t>
            </w:r>
            <w:r w:rsidRPr="004E74B5">
              <w:rPr>
                <w:rFonts w:ascii="Times New Roman" w:hAnsi="Times New Roman"/>
                <w:color w:val="000000" w:themeColor="text1"/>
                <w:sz w:val="27"/>
                <w:szCs w:val="27"/>
                <w:lang w:val="vi-VN"/>
              </w:rPr>
              <w:t xml:space="preserve"> mức kinh tế -</w:t>
            </w:r>
            <w:r w:rsidRPr="004E74B5">
              <w:rPr>
                <w:rFonts w:ascii="Times New Roman" w:hAnsi="Times New Roman"/>
                <w:color w:val="000000" w:themeColor="text1"/>
                <w:sz w:val="27"/>
                <w:szCs w:val="27"/>
              </w:rPr>
              <w:t xml:space="preserve"> kỹ thuật </w:t>
            </w:r>
            <w:r w:rsidR="00053279" w:rsidRPr="004E74B5">
              <w:rPr>
                <w:rFonts w:ascii="Times New Roman" w:hAnsi="Times New Roman"/>
                <w:color w:val="000000" w:themeColor="text1"/>
                <w:sz w:val="27"/>
                <w:szCs w:val="27"/>
              </w:rPr>
              <w:t>quét hè phố bằng thủ công</w:t>
            </w:r>
          </w:p>
        </w:tc>
        <w:tc>
          <w:tcPr>
            <w:tcW w:w="6331" w:type="dxa"/>
            <w:shd w:val="clear" w:color="auto" w:fill="auto"/>
          </w:tcPr>
          <w:p w14:paraId="6F927EC9" w14:textId="211F05FC" w:rsidR="00053279" w:rsidRPr="004E74B5" w:rsidRDefault="001F2D88" w:rsidP="004204A8">
            <w:pPr>
              <w:spacing w:before="100" w:after="0" w:line="252" w:lineRule="auto"/>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lang w:val="vi-VN"/>
              </w:rPr>
              <w:t xml:space="preserve">Căn cứ quy định tại Quyết định số 30/2020/QĐ-UBND và thực tế công tác triển khai để quy định lại cấu trúc theo Thông tư 36/2024/TT-BTNMT ngày 19/12/2024 của Bộ Tài nguyên và Môi trường ban hành định mức kinh tế - </w:t>
            </w:r>
            <w:r w:rsidRPr="004E74B5">
              <w:rPr>
                <w:rFonts w:ascii="Times New Roman" w:hAnsi="Times New Roman"/>
                <w:color w:val="000000" w:themeColor="text1"/>
                <w:sz w:val="27"/>
                <w:szCs w:val="27"/>
                <w:lang w:val="vi-VN"/>
              </w:rPr>
              <w:lastRenderedPageBreak/>
              <w:t>kỹ thuật thu gom, vận chuyển, xử lý chất thải rắn sinh hoạt.</w:t>
            </w:r>
          </w:p>
        </w:tc>
      </w:tr>
      <w:tr w:rsidR="00053279" w:rsidRPr="004E74B5" w14:paraId="6E3FDBD6" w14:textId="77777777" w:rsidTr="001F2D88">
        <w:trPr>
          <w:jc w:val="center"/>
        </w:trPr>
        <w:tc>
          <w:tcPr>
            <w:tcW w:w="3681" w:type="dxa"/>
            <w:shd w:val="clear" w:color="auto" w:fill="auto"/>
          </w:tcPr>
          <w:p w14:paraId="1FA75899" w14:textId="77777777" w:rsidR="00053279" w:rsidRPr="004E74B5" w:rsidRDefault="00053279" w:rsidP="004204A8">
            <w:pPr>
              <w:spacing w:before="100" w:after="0" w:line="252" w:lineRule="auto"/>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lastRenderedPageBreak/>
              <w:t>Đã</w:t>
            </w:r>
            <w:r w:rsidRPr="004E74B5">
              <w:rPr>
                <w:rFonts w:ascii="Times New Roman" w:hAnsi="Times New Roman"/>
                <w:color w:val="000000" w:themeColor="text1"/>
                <w:sz w:val="27"/>
                <w:szCs w:val="27"/>
                <w:lang w:val="vi-VN"/>
              </w:rPr>
              <w:t xml:space="preserve"> được quy định tại Quyết định số 30/2020/QĐ-UBND ngày 26/11/2020</w:t>
            </w:r>
          </w:p>
        </w:tc>
        <w:tc>
          <w:tcPr>
            <w:tcW w:w="5528" w:type="dxa"/>
            <w:shd w:val="clear" w:color="auto" w:fill="auto"/>
          </w:tcPr>
          <w:p w14:paraId="71FE9DC7" w14:textId="52CC6D7D" w:rsidR="00053279" w:rsidRPr="004E74B5" w:rsidRDefault="001F2D88" w:rsidP="004204A8">
            <w:pPr>
              <w:pStyle w:val="Heading2"/>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Định</w:t>
            </w:r>
            <w:r w:rsidRPr="004E74B5">
              <w:rPr>
                <w:rFonts w:ascii="Times New Roman" w:hAnsi="Times New Roman"/>
                <w:color w:val="000000" w:themeColor="text1"/>
                <w:sz w:val="27"/>
                <w:szCs w:val="27"/>
                <w:lang w:val="vi-VN"/>
              </w:rPr>
              <w:t xml:space="preserve"> mức kinh tế -</w:t>
            </w:r>
            <w:r w:rsidRPr="004E74B5">
              <w:rPr>
                <w:rFonts w:ascii="Times New Roman" w:hAnsi="Times New Roman"/>
                <w:color w:val="000000" w:themeColor="text1"/>
                <w:sz w:val="27"/>
                <w:szCs w:val="27"/>
              </w:rPr>
              <w:t xml:space="preserve"> kỹ thuật </w:t>
            </w:r>
            <w:r w:rsidR="00053279" w:rsidRPr="004E74B5">
              <w:rPr>
                <w:rFonts w:ascii="Times New Roman" w:hAnsi="Times New Roman"/>
                <w:color w:val="000000" w:themeColor="text1"/>
                <w:sz w:val="27"/>
                <w:szCs w:val="27"/>
              </w:rPr>
              <w:t>quét hè, ngõ xóm bằng cơ giới</w:t>
            </w:r>
          </w:p>
        </w:tc>
        <w:tc>
          <w:tcPr>
            <w:tcW w:w="6331" w:type="dxa"/>
            <w:shd w:val="clear" w:color="auto" w:fill="auto"/>
          </w:tcPr>
          <w:p w14:paraId="1A4FA0AF" w14:textId="77777777" w:rsidR="001F2D88" w:rsidRPr="004E74B5" w:rsidRDefault="001F2D88" w:rsidP="004204A8">
            <w:pPr>
              <w:spacing w:before="100" w:after="0" w:line="252" w:lineRule="auto"/>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lang w:val="vi-VN"/>
              </w:rPr>
              <w:t xml:space="preserve">Căn cứ quy định tại Quyết định số 30/2020/QĐ-UBND và thực tế công tác triển khai để quy định lại cấu trúc theo Thông tư 36/2024/TT-BTNMT ngày 19/12/2024 của Bộ Tài nguyên và Môi trường ban hành định mức kinh tế - kỹ thuật thu gom, vận chuyển, xử lý chất thải rắn sinh hoạt </w:t>
            </w:r>
          </w:p>
          <w:p w14:paraId="4FF7BDF9" w14:textId="77777777" w:rsidR="00053279" w:rsidRPr="004E74B5" w:rsidRDefault="00053279" w:rsidP="004204A8">
            <w:pPr>
              <w:spacing w:before="100" w:after="0" w:line="252" w:lineRule="auto"/>
              <w:jc w:val="both"/>
              <w:rPr>
                <w:rFonts w:ascii="Times New Roman" w:hAnsi="Times New Roman"/>
                <w:color w:val="000000" w:themeColor="text1"/>
                <w:sz w:val="27"/>
                <w:szCs w:val="27"/>
                <w:lang w:val="vi-VN"/>
              </w:rPr>
            </w:pPr>
          </w:p>
        </w:tc>
      </w:tr>
      <w:tr w:rsidR="00053279" w:rsidRPr="004E74B5" w14:paraId="482BF8BE" w14:textId="77777777" w:rsidTr="001F2D88">
        <w:trPr>
          <w:jc w:val="center"/>
        </w:trPr>
        <w:tc>
          <w:tcPr>
            <w:tcW w:w="3681" w:type="dxa"/>
            <w:shd w:val="clear" w:color="auto" w:fill="auto"/>
          </w:tcPr>
          <w:p w14:paraId="22E18D8A" w14:textId="0328FA5D" w:rsidR="00053279" w:rsidRPr="004E74B5" w:rsidRDefault="004E74B5" w:rsidP="004204A8">
            <w:pPr>
              <w:spacing w:before="100" w:after="0" w:line="252" w:lineRule="auto"/>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Đã</w:t>
            </w:r>
            <w:r w:rsidRPr="004E74B5">
              <w:rPr>
                <w:rFonts w:ascii="Times New Roman" w:hAnsi="Times New Roman"/>
                <w:color w:val="000000" w:themeColor="text1"/>
                <w:sz w:val="27"/>
                <w:szCs w:val="27"/>
                <w:lang w:val="vi-VN"/>
              </w:rPr>
              <w:t xml:space="preserve"> được quy định tại Quyết định số 30/2020/QĐ-UBND ngày 26/11/2020</w:t>
            </w:r>
          </w:p>
        </w:tc>
        <w:tc>
          <w:tcPr>
            <w:tcW w:w="5528" w:type="dxa"/>
            <w:shd w:val="clear" w:color="auto" w:fill="auto"/>
          </w:tcPr>
          <w:p w14:paraId="41FFB715" w14:textId="690C8EE2" w:rsidR="00053279" w:rsidRPr="004E74B5" w:rsidRDefault="001F2D88" w:rsidP="004204A8">
            <w:pPr>
              <w:pStyle w:val="Heading2"/>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Định</w:t>
            </w:r>
            <w:r w:rsidRPr="004E74B5">
              <w:rPr>
                <w:rFonts w:ascii="Times New Roman" w:hAnsi="Times New Roman"/>
                <w:color w:val="000000" w:themeColor="text1"/>
                <w:sz w:val="27"/>
                <w:szCs w:val="27"/>
                <w:lang w:val="vi-VN"/>
              </w:rPr>
              <w:t xml:space="preserve"> mức kinh tế -</w:t>
            </w:r>
            <w:r w:rsidRPr="004E74B5">
              <w:rPr>
                <w:rFonts w:ascii="Times New Roman" w:hAnsi="Times New Roman"/>
                <w:color w:val="000000" w:themeColor="text1"/>
                <w:sz w:val="27"/>
                <w:szCs w:val="27"/>
              </w:rPr>
              <w:t xml:space="preserve"> kỹ thuật </w:t>
            </w:r>
            <w:r w:rsidR="00053279" w:rsidRPr="004E74B5">
              <w:rPr>
                <w:rFonts w:ascii="Times New Roman" w:hAnsi="Times New Roman"/>
                <w:color w:val="000000" w:themeColor="text1"/>
                <w:sz w:val="27"/>
                <w:szCs w:val="27"/>
              </w:rPr>
              <w:t>rửa đường bằng xe chuyên dùng</w:t>
            </w:r>
          </w:p>
          <w:p w14:paraId="0A1F7334" w14:textId="77777777" w:rsidR="00053279" w:rsidRPr="004E74B5" w:rsidRDefault="00053279" w:rsidP="004204A8">
            <w:pPr>
              <w:pStyle w:val="Heading2"/>
              <w:jc w:val="both"/>
              <w:rPr>
                <w:rFonts w:ascii="Times New Roman" w:hAnsi="Times New Roman"/>
                <w:color w:val="000000" w:themeColor="text1"/>
                <w:sz w:val="27"/>
                <w:szCs w:val="27"/>
              </w:rPr>
            </w:pPr>
          </w:p>
        </w:tc>
        <w:tc>
          <w:tcPr>
            <w:tcW w:w="6331" w:type="dxa"/>
            <w:shd w:val="clear" w:color="auto" w:fill="auto"/>
          </w:tcPr>
          <w:p w14:paraId="2143FC1F" w14:textId="5F8565B3" w:rsidR="00053279" w:rsidRPr="004E74B5" w:rsidRDefault="001F2D88" w:rsidP="004204A8">
            <w:pPr>
              <w:spacing w:before="100" w:after="0" w:line="252" w:lineRule="auto"/>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lang w:val="vi-VN"/>
              </w:rPr>
              <w:t xml:space="preserve">Căn cứ quy định tại Quyết định số 30/2020/QĐ-UBND và thực tế công tác triển khai để quy định lại cấu trúc theo Thông tư 36/2024/TT-BTNMT ngày 19/12/2024 của Bộ Tài nguyên và Môi trường ban hành định mức kinh tế - kỹ thuật thu gom, vận chuyển, xử lý chất thải rắn sinh hoạt </w:t>
            </w:r>
          </w:p>
        </w:tc>
      </w:tr>
      <w:tr w:rsidR="00053279" w:rsidRPr="004E74B5" w14:paraId="62174BFF" w14:textId="77777777" w:rsidTr="001F2D88">
        <w:trPr>
          <w:jc w:val="center"/>
        </w:trPr>
        <w:tc>
          <w:tcPr>
            <w:tcW w:w="3681" w:type="dxa"/>
            <w:shd w:val="clear" w:color="auto" w:fill="auto"/>
          </w:tcPr>
          <w:p w14:paraId="59F275CD" w14:textId="77777777" w:rsidR="00053279" w:rsidRPr="004E74B5" w:rsidRDefault="00053279" w:rsidP="004204A8">
            <w:pPr>
              <w:jc w:val="both"/>
              <w:rPr>
                <w:rFonts w:ascii="Times New Roman" w:hAnsi="Times New Roman"/>
                <w:color w:val="000000" w:themeColor="text1"/>
                <w:sz w:val="27"/>
                <w:szCs w:val="27"/>
              </w:rPr>
            </w:pPr>
            <w:r w:rsidRPr="004E74B5">
              <w:rPr>
                <w:rFonts w:ascii="Times New Roman" w:hAnsi="Times New Roman"/>
                <w:color w:val="000000" w:themeColor="text1"/>
                <w:sz w:val="27"/>
                <w:szCs w:val="27"/>
                <w:lang w:val="vi-VN"/>
              </w:rPr>
              <w:t>Chưa quy định tại Quyết định số 30/2020/QĐ-UBND ngày 26/11/2020</w:t>
            </w:r>
          </w:p>
          <w:p w14:paraId="459E1F13" w14:textId="77777777" w:rsidR="00053279" w:rsidRPr="004E74B5" w:rsidRDefault="00053279" w:rsidP="004204A8">
            <w:pPr>
              <w:spacing w:before="100" w:after="0" w:line="252" w:lineRule="auto"/>
              <w:jc w:val="both"/>
              <w:rPr>
                <w:rFonts w:ascii="Times New Roman" w:hAnsi="Times New Roman"/>
                <w:color w:val="000000" w:themeColor="text1"/>
                <w:sz w:val="27"/>
                <w:szCs w:val="27"/>
              </w:rPr>
            </w:pPr>
          </w:p>
        </w:tc>
        <w:tc>
          <w:tcPr>
            <w:tcW w:w="5528" w:type="dxa"/>
            <w:shd w:val="clear" w:color="auto" w:fill="auto"/>
          </w:tcPr>
          <w:p w14:paraId="5E1B016E" w14:textId="1FDBFBFF" w:rsidR="00053279" w:rsidRPr="004E74B5" w:rsidRDefault="001F2D88" w:rsidP="004204A8">
            <w:pPr>
              <w:pStyle w:val="Heading2"/>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Định</w:t>
            </w:r>
            <w:r w:rsidRPr="004E74B5">
              <w:rPr>
                <w:rFonts w:ascii="Times New Roman" w:hAnsi="Times New Roman"/>
                <w:color w:val="000000" w:themeColor="text1"/>
                <w:sz w:val="27"/>
                <w:szCs w:val="27"/>
                <w:lang w:val="vi-VN"/>
              </w:rPr>
              <w:t xml:space="preserve"> mức kinh tế -</w:t>
            </w:r>
            <w:r w:rsidRPr="004E74B5">
              <w:rPr>
                <w:rFonts w:ascii="Times New Roman" w:hAnsi="Times New Roman"/>
                <w:color w:val="000000" w:themeColor="text1"/>
                <w:sz w:val="27"/>
                <w:szCs w:val="27"/>
              </w:rPr>
              <w:t xml:space="preserve"> kỹ thuật </w:t>
            </w:r>
            <w:r w:rsidR="00053279" w:rsidRPr="004E74B5">
              <w:rPr>
                <w:rFonts w:ascii="Times New Roman" w:hAnsi="Times New Roman"/>
                <w:color w:val="000000" w:themeColor="text1"/>
                <w:sz w:val="27"/>
                <w:szCs w:val="27"/>
              </w:rPr>
              <w:t>rửa hè bằng xe chuyên dùng</w:t>
            </w:r>
          </w:p>
        </w:tc>
        <w:tc>
          <w:tcPr>
            <w:tcW w:w="6331" w:type="dxa"/>
            <w:shd w:val="clear" w:color="auto" w:fill="auto"/>
          </w:tcPr>
          <w:p w14:paraId="4D12B785" w14:textId="77777777" w:rsidR="00053279" w:rsidRPr="004E74B5" w:rsidRDefault="00053279" w:rsidP="004204A8">
            <w:pPr>
              <w:spacing w:before="100" w:after="0" w:line="252" w:lineRule="auto"/>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lang w:val="vi-VN"/>
              </w:rPr>
              <w:t>Đề xuất bổ sung để đảm bảo chất lượng vệ sinh môi trường</w:t>
            </w:r>
          </w:p>
        </w:tc>
      </w:tr>
      <w:tr w:rsidR="00053279" w:rsidRPr="004E74B5" w14:paraId="28CBBCB1" w14:textId="77777777" w:rsidTr="001F2D88">
        <w:trPr>
          <w:jc w:val="center"/>
        </w:trPr>
        <w:tc>
          <w:tcPr>
            <w:tcW w:w="3681" w:type="dxa"/>
            <w:shd w:val="clear" w:color="auto" w:fill="auto"/>
          </w:tcPr>
          <w:p w14:paraId="32CB57F2" w14:textId="77777777" w:rsidR="00053279" w:rsidRPr="004E74B5" w:rsidRDefault="00053279" w:rsidP="004204A8">
            <w:pPr>
              <w:jc w:val="both"/>
              <w:rPr>
                <w:rFonts w:ascii="Times New Roman" w:hAnsi="Times New Roman"/>
                <w:color w:val="000000" w:themeColor="text1"/>
                <w:sz w:val="27"/>
                <w:szCs w:val="27"/>
              </w:rPr>
            </w:pPr>
            <w:r w:rsidRPr="004E74B5">
              <w:rPr>
                <w:rFonts w:ascii="Times New Roman" w:hAnsi="Times New Roman"/>
                <w:color w:val="000000" w:themeColor="text1"/>
                <w:sz w:val="27"/>
                <w:szCs w:val="27"/>
                <w:lang w:val="vi-VN"/>
              </w:rPr>
              <w:t>Chưa quy định tại Quyết định số 30/2020/QĐ-UBND ngày 26/11/2020</w:t>
            </w:r>
          </w:p>
          <w:p w14:paraId="3DF99E61" w14:textId="77777777" w:rsidR="00053279" w:rsidRPr="004E74B5" w:rsidRDefault="00053279" w:rsidP="004204A8">
            <w:pPr>
              <w:spacing w:before="100" w:after="0" w:line="252" w:lineRule="auto"/>
              <w:jc w:val="both"/>
              <w:rPr>
                <w:rFonts w:ascii="Times New Roman" w:hAnsi="Times New Roman"/>
                <w:color w:val="000000" w:themeColor="text1"/>
                <w:sz w:val="27"/>
                <w:szCs w:val="27"/>
              </w:rPr>
            </w:pPr>
          </w:p>
        </w:tc>
        <w:tc>
          <w:tcPr>
            <w:tcW w:w="5528" w:type="dxa"/>
            <w:shd w:val="clear" w:color="auto" w:fill="auto"/>
          </w:tcPr>
          <w:p w14:paraId="2C3DC34F" w14:textId="01B67B20" w:rsidR="00053279" w:rsidRPr="004E74B5" w:rsidRDefault="001F2D88" w:rsidP="004204A8">
            <w:pPr>
              <w:pStyle w:val="Heading2"/>
              <w:jc w:val="both"/>
              <w:rPr>
                <w:rFonts w:ascii="Times New Roman" w:hAnsi="Times New Roman"/>
                <w:color w:val="000000" w:themeColor="text1"/>
                <w:sz w:val="27"/>
                <w:szCs w:val="27"/>
                <w:lang w:val="pt-BR"/>
              </w:rPr>
            </w:pPr>
            <w:r w:rsidRPr="004E74B5">
              <w:rPr>
                <w:rFonts w:ascii="Times New Roman" w:hAnsi="Times New Roman"/>
                <w:color w:val="000000" w:themeColor="text1"/>
                <w:sz w:val="27"/>
                <w:szCs w:val="27"/>
              </w:rPr>
              <w:t>Định</w:t>
            </w:r>
            <w:r w:rsidRPr="004E74B5">
              <w:rPr>
                <w:rFonts w:ascii="Times New Roman" w:hAnsi="Times New Roman"/>
                <w:color w:val="000000" w:themeColor="text1"/>
                <w:sz w:val="27"/>
                <w:szCs w:val="27"/>
                <w:lang w:val="vi-VN"/>
              </w:rPr>
              <w:t xml:space="preserve"> mức kinh tế -</w:t>
            </w:r>
            <w:r w:rsidRPr="004E74B5">
              <w:rPr>
                <w:rFonts w:ascii="Times New Roman" w:hAnsi="Times New Roman"/>
                <w:color w:val="000000" w:themeColor="text1"/>
                <w:sz w:val="27"/>
                <w:szCs w:val="27"/>
              </w:rPr>
              <w:t xml:space="preserve"> kỹ thuật </w:t>
            </w:r>
            <w:r w:rsidR="00053279" w:rsidRPr="004E74B5">
              <w:rPr>
                <w:rFonts w:ascii="Times New Roman" w:hAnsi="Times New Roman"/>
                <w:color w:val="000000" w:themeColor="text1"/>
                <w:sz w:val="27"/>
                <w:szCs w:val="27"/>
                <w:lang w:val="pt-BR"/>
              </w:rPr>
              <w:t>phun sương dập bụi bằng xe chuyên dùng</w:t>
            </w:r>
          </w:p>
          <w:p w14:paraId="587A7FE5" w14:textId="77777777" w:rsidR="00053279" w:rsidRPr="004E74B5" w:rsidRDefault="00053279" w:rsidP="004204A8">
            <w:pPr>
              <w:pStyle w:val="Heading2"/>
              <w:jc w:val="both"/>
              <w:rPr>
                <w:rFonts w:ascii="Times New Roman" w:hAnsi="Times New Roman"/>
                <w:color w:val="000000" w:themeColor="text1"/>
                <w:sz w:val="27"/>
                <w:szCs w:val="27"/>
              </w:rPr>
            </w:pPr>
          </w:p>
        </w:tc>
        <w:tc>
          <w:tcPr>
            <w:tcW w:w="6331" w:type="dxa"/>
            <w:shd w:val="clear" w:color="auto" w:fill="auto"/>
          </w:tcPr>
          <w:p w14:paraId="6E8957FE" w14:textId="77777777" w:rsidR="00053279" w:rsidRPr="004E74B5" w:rsidRDefault="00053279" w:rsidP="004204A8">
            <w:pPr>
              <w:spacing w:before="100" w:after="0" w:line="252" w:lineRule="auto"/>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lang w:val="vi-VN"/>
              </w:rPr>
              <w:t xml:space="preserve">Đề xuất bổ sung để đảm bảo chất lượng vệ sinh môi trường đồng thời góp phần giảm bụi mịn trong không khí (một trong các nguyên nhân gây ô nhiễm không khí). </w:t>
            </w:r>
          </w:p>
          <w:p w14:paraId="2601A961" w14:textId="77777777" w:rsidR="00053279" w:rsidRPr="004E74B5" w:rsidRDefault="00053279" w:rsidP="004204A8">
            <w:pPr>
              <w:spacing w:before="100" w:after="0" w:line="252" w:lineRule="auto"/>
              <w:jc w:val="both"/>
              <w:rPr>
                <w:rFonts w:ascii="Times New Roman" w:hAnsi="Times New Roman"/>
                <w:color w:val="000000" w:themeColor="text1"/>
                <w:sz w:val="27"/>
                <w:szCs w:val="27"/>
                <w:lang w:val="vi-VN"/>
              </w:rPr>
            </w:pPr>
          </w:p>
        </w:tc>
      </w:tr>
      <w:tr w:rsidR="00053279" w:rsidRPr="004E74B5" w14:paraId="5DD33134" w14:textId="77777777" w:rsidTr="001F2D88">
        <w:trPr>
          <w:jc w:val="center"/>
        </w:trPr>
        <w:tc>
          <w:tcPr>
            <w:tcW w:w="3681" w:type="dxa"/>
            <w:shd w:val="clear" w:color="auto" w:fill="auto"/>
          </w:tcPr>
          <w:p w14:paraId="2B128C99" w14:textId="77777777" w:rsidR="00053279" w:rsidRPr="004E74B5" w:rsidRDefault="00053279" w:rsidP="004204A8">
            <w:pPr>
              <w:spacing w:before="100" w:after="0" w:line="252" w:lineRule="auto"/>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lastRenderedPageBreak/>
              <w:t>Đã</w:t>
            </w:r>
            <w:r w:rsidRPr="004E74B5">
              <w:rPr>
                <w:rFonts w:ascii="Times New Roman" w:hAnsi="Times New Roman"/>
                <w:color w:val="000000" w:themeColor="text1"/>
                <w:sz w:val="27"/>
                <w:szCs w:val="27"/>
                <w:lang w:val="vi-VN"/>
              </w:rPr>
              <w:t xml:space="preserve"> được quy định tại Quyết định số 30/2020/QĐ-UBND ngày 26/11/2020</w:t>
            </w:r>
          </w:p>
        </w:tc>
        <w:tc>
          <w:tcPr>
            <w:tcW w:w="5528" w:type="dxa"/>
            <w:shd w:val="clear" w:color="auto" w:fill="auto"/>
          </w:tcPr>
          <w:p w14:paraId="01A88933" w14:textId="72461E3C" w:rsidR="00053279" w:rsidRPr="004E74B5" w:rsidRDefault="001F2D88" w:rsidP="004204A8">
            <w:pPr>
              <w:pStyle w:val="Heading2"/>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Định</w:t>
            </w:r>
            <w:r w:rsidRPr="004E74B5">
              <w:rPr>
                <w:rFonts w:ascii="Times New Roman" w:hAnsi="Times New Roman"/>
                <w:color w:val="000000" w:themeColor="text1"/>
                <w:sz w:val="27"/>
                <w:szCs w:val="27"/>
                <w:lang w:val="vi-VN"/>
              </w:rPr>
              <w:t xml:space="preserve"> mức kinh tế -</w:t>
            </w:r>
            <w:r w:rsidRPr="004E74B5">
              <w:rPr>
                <w:rFonts w:ascii="Times New Roman" w:hAnsi="Times New Roman"/>
                <w:color w:val="000000" w:themeColor="text1"/>
                <w:sz w:val="27"/>
                <w:szCs w:val="27"/>
              </w:rPr>
              <w:t xml:space="preserve"> kỹ thuật </w:t>
            </w:r>
            <w:r w:rsidR="00053279" w:rsidRPr="004E74B5">
              <w:rPr>
                <w:rFonts w:ascii="Times New Roman" w:hAnsi="Times New Roman"/>
                <w:color w:val="000000" w:themeColor="text1"/>
                <w:sz w:val="27"/>
                <w:szCs w:val="27"/>
              </w:rPr>
              <w:t>duy trì vệ sinh các vườn hoa, công viên, dải phân cách</w:t>
            </w:r>
          </w:p>
          <w:p w14:paraId="39A4252C" w14:textId="77777777" w:rsidR="00053279" w:rsidRPr="004E74B5" w:rsidRDefault="00053279" w:rsidP="004204A8">
            <w:pPr>
              <w:pStyle w:val="Heading2"/>
              <w:jc w:val="both"/>
              <w:rPr>
                <w:rFonts w:ascii="Times New Roman" w:hAnsi="Times New Roman"/>
                <w:color w:val="000000" w:themeColor="text1"/>
                <w:sz w:val="27"/>
                <w:szCs w:val="27"/>
                <w:lang w:val="pt-BR"/>
              </w:rPr>
            </w:pPr>
          </w:p>
        </w:tc>
        <w:tc>
          <w:tcPr>
            <w:tcW w:w="6331" w:type="dxa"/>
            <w:shd w:val="clear" w:color="auto" w:fill="auto"/>
          </w:tcPr>
          <w:p w14:paraId="6932D2F0" w14:textId="77777777" w:rsidR="00053279" w:rsidRPr="004E74B5" w:rsidRDefault="00053279" w:rsidP="004204A8">
            <w:pPr>
              <w:spacing w:before="100" w:after="0" w:line="252" w:lineRule="auto"/>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lang w:val="vi-VN"/>
              </w:rPr>
              <w:t>Đề xuất bổ sung công tác rửa đường dạo trong công viên và duy trì làm sạch tinh đường dạo, bề mặt thảm cỏ</w:t>
            </w:r>
          </w:p>
        </w:tc>
      </w:tr>
      <w:tr w:rsidR="00053279" w:rsidRPr="004E74B5" w14:paraId="4A0789A6" w14:textId="77777777" w:rsidTr="001F2D88">
        <w:trPr>
          <w:jc w:val="center"/>
        </w:trPr>
        <w:tc>
          <w:tcPr>
            <w:tcW w:w="3681" w:type="dxa"/>
            <w:shd w:val="clear" w:color="auto" w:fill="auto"/>
          </w:tcPr>
          <w:p w14:paraId="0A1386F0" w14:textId="77777777" w:rsidR="00053279" w:rsidRPr="004E74B5" w:rsidRDefault="00053279" w:rsidP="004204A8">
            <w:pPr>
              <w:jc w:val="both"/>
              <w:rPr>
                <w:rFonts w:ascii="Times New Roman" w:hAnsi="Times New Roman"/>
                <w:color w:val="000000" w:themeColor="text1"/>
                <w:sz w:val="27"/>
                <w:szCs w:val="27"/>
              </w:rPr>
            </w:pPr>
            <w:r w:rsidRPr="004E74B5">
              <w:rPr>
                <w:rFonts w:ascii="Times New Roman" w:hAnsi="Times New Roman"/>
                <w:color w:val="000000" w:themeColor="text1"/>
                <w:sz w:val="27"/>
                <w:szCs w:val="27"/>
                <w:lang w:val="vi-VN"/>
              </w:rPr>
              <w:t>Chưa quy định tại Quyết định số 30/2020/QĐ-UBND ngày 26/11/2020</w:t>
            </w:r>
          </w:p>
          <w:p w14:paraId="2A2C6002" w14:textId="77777777" w:rsidR="00053279" w:rsidRPr="004E74B5" w:rsidRDefault="00053279" w:rsidP="004204A8">
            <w:pPr>
              <w:spacing w:before="100" w:after="0" w:line="252" w:lineRule="auto"/>
              <w:jc w:val="both"/>
              <w:rPr>
                <w:rFonts w:ascii="Times New Roman" w:hAnsi="Times New Roman"/>
                <w:color w:val="000000" w:themeColor="text1"/>
                <w:sz w:val="27"/>
                <w:szCs w:val="27"/>
              </w:rPr>
            </w:pPr>
          </w:p>
        </w:tc>
        <w:tc>
          <w:tcPr>
            <w:tcW w:w="5528" w:type="dxa"/>
            <w:shd w:val="clear" w:color="auto" w:fill="auto"/>
          </w:tcPr>
          <w:p w14:paraId="036BF6C2" w14:textId="15E31AE3" w:rsidR="00053279" w:rsidRPr="004E74B5" w:rsidRDefault="001F2D88" w:rsidP="004204A8">
            <w:pPr>
              <w:pStyle w:val="Heading2"/>
              <w:jc w:val="both"/>
              <w:rPr>
                <w:rFonts w:ascii="Times New Roman" w:hAnsi="Times New Roman"/>
                <w:color w:val="000000" w:themeColor="text1"/>
                <w:sz w:val="27"/>
                <w:szCs w:val="27"/>
                <w:lang w:val="pt-BR"/>
              </w:rPr>
            </w:pPr>
            <w:r w:rsidRPr="004E74B5">
              <w:rPr>
                <w:rFonts w:ascii="Times New Roman" w:hAnsi="Times New Roman"/>
                <w:color w:val="000000" w:themeColor="text1"/>
                <w:sz w:val="27"/>
                <w:szCs w:val="27"/>
              </w:rPr>
              <w:t>Định</w:t>
            </w:r>
            <w:r w:rsidRPr="004E74B5">
              <w:rPr>
                <w:rFonts w:ascii="Times New Roman" w:hAnsi="Times New Roman"/>
                <w:color w:val="000000" w:themeColor="text1"/>
                <w:sz w:val="27"/>
                <w:szCs w:val="27"/>
                <w:lang w:val="vi-VN"/>
              </w:rPr>
              <w:t xml:space="preserve"> mức kinh tế -</w:t>
            </w:r>
            <w:r w:rsidRPr="004E74B5">
              <w:rPr>
                <w:rFonts w:ascii="Times New Roman" w:hAnsi="Times New Roman"/>
                <w:color w:val="000000" w:themeColor="text1"/>
                <w:sz w:val="27"/>
                <w:szCs w:val="27"/>
              </w:rPr>
              <w:t xml:space="preserve"> kỹ thuật </w:t>
            </w:r>
            <w:r w:rsidR="00053279" w:rsidRPr="004E74B5">
              <w:rPr>
                <w:rFonts w:ascii="Times New Roman" w:hAnsi="Times New Roman"/>
                <w:color w:val="000000" w:themeColor="text1"/>
                <w:sz w:val="27"/>
                <w:szCs w:val="27"/>
                <w:lang w:val="pt-BR"/>
              </w:rPr>
              <w:t>vệ sinh thùng chứa chất thải</w:t>
            </w:r>
          </w:p>
          <w:p w14:paraId="5FE635A2" w14:textId="77777777" w:rsidR="00053279" w:rsidRPr="004E74B5" w:rsidRDefault="00053279" w:rsidP="004204A8">
            <w:pPr>
              <w:pStyle w:val="Heading2"/>
              <w:jc w:val="both"/>
              <w:rPr>
                <w:rFonts w:ascii="Times New Roman" w:hAnsi="Times New Roman"/>
                <w:color w:val="000000" w:themeColor="text1"/>
                <w:sz w:val="27"/>
                <w:szCs w:val="27"/>
              </w:rPr>
            </w:pPr>
          </w:p>
        </w:tc>
        <w:tc>
          <w:tcPr>
            <w:tcW w:w="6331" w:type="dxa"/>
            <w:shd w:val="clear" w:color="auto" w:fill="auto"/>
          </w:tcPr>
          <w:p w14:paraId="1DA47ACB" w14:textId="77777777" w:rsidR="00053279" w:rsidRPr="004E74B5" w:rsidRDefault="00053279" w:rsidP="004204A8">
            <w:pPr>
              <w:spacing w:before="100" w:after="0" w:line="252" w:lineRule="auto"/>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lang w:val="vi-VN"/>
              </w:rPr>
              <w:t>Đề xuất bổ sung để phù hợp với công tác thu gom bằng phương pháp đặt thùng theo giờ như đã đề xuất nêu trên</w:t>
            </w:r>
          </w:p>
        </w:tc>
      </w:tr>
      <w:tr w:rsidR="00053279" w:rsidRPr="004E74B5" w14:paraId="1B67EFAE" w14:textId="77777777" w:rsidTr="001F2D88">
        <w:trPr>
          <w:jc w:val="center"/>
        </w:trPr>
        <w:tc>
          <w:tcPr>
            <w:tcW w:w="3681" w:type="dxa"/>
            <w:shd w:val="clear" w:color="auto" w:fill="auto"/>
          </w:tcPr>
          <w:p w14:paraId="1E387F39" w14:textId="77777777" w:rsidR="00053279" w:rsidRPr="004E74B5" w:rsidRDefault="00053279" w:rsidP="004204A8">
            <w:pPr>
              <w:spacing w:before="100" w:after="0" w:line="252" w:lineRule="auto"/>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Đã</w:t>
            </w:r>
            <w:r w:rsidRPr="004E74B5">
              <w:rPr>
                <w:rFonts w:ascii="Times New Roman" w:hAnsi="Times New Roman"/>
                <w:color w:val="000000" w:themeColor="text1"/>
                <w:sz w:val="27"/>
                <w:szCs w:val="27"/>
                <w:lang w:val="vi-VN"/>
              </w:rPr>
              <w:t xml:space="preserve"> được quy định tại Quyết định số 30/2020/QĐ-UBND ngày 26/11/2020</w:t>
            </w:r>
          </w:p>
        </w:tc>
        <w:tc>
          <w:tcPr>
            <w:tcW w:w="5528" w:type="dxa"/>
            <w:shd w:val="clear" w:color="auto" w:fill="auto"/>
          </w:tcPr>
          <w:p w14:paraId="78755FFB" w14:textId="2AAC6A86" w:rsidR="00053279" w:rsidRPr="004E74B5" w:rsidRDefault="001F2D88" w:rsidP="004204A8">
            <w:pPr>
              <w:pStyle w:val="Heading2"/>
              <w:jc w:val="both"/>
              <w:rPr>
                <w:rFonts w:ascii="Times New Roman" w:hAnsi="Times New Roman"/>
                <w:color w:val="000000" w:themeColor="text1"/>
                <w:sz w:val="27"/>
                <w:szCs w:val="27"/>
                <w:lang w:val="pt-BR"/>
              </w:rPr>
            </w:pPr>
            <w:r w:rsidRPr="004E74B5">
              <w:rPr>
                <w:rFonts w:ascii="Times New Roman" w:hAnsi="Times New Roman"/>
                <w:color w:val="000000" w:themeColor="text1"/>
                <w:sz w:val="27"/>
                <w:szCs w:val="27"/>
              </w:rPr>
              <w:t>Định</w:t>
            </w:r>
            <w:r w:rsidRPr="004E74B5">
              <w:rPr>
                <w:rFonts w:ascii="Times New Roman" w:hAnsi="Times New Roman"/>
                <w:color w:val="000000" w:themeColor="text1"/>
                <w:sz w:val="27"/>
                <w:szCs w:val="27"/>
                <w:lang w:val="vi-VN"/>
              </w:rPr>
              <w:t xml:space="preserve"> mức kinh tế -</w:t>
            </w:r>
            <w:r w:rsidRPr="004E74B5">
              <w:rPr>
                <w:rFonts w:ascii="Times New Roman" w:hAnsi="Times New Roman"/>
                <w:color w:val="000000" w:themeColor="text1"/>
                <w:sz w:val="27"/>
                <w:szCs w:val="27"/>
              </w:rPr>
              <w:t xml:space="preserve"> kỹ thuật </w:t>
            </w:r>
            <w:r w:rsidR="00053279" w:rsidRPr="004E74B5">
              <w:rPr>
                <w:rFonts w:ascii="Times New Roman" w:hAnsi="Times New Roman"/>
                <w:color w:val="000000" w:themeColor="text1"/>
                <w:sz w:val="27"/>
                <w:szCs w:val="27"/>
              </w:rPr>
              <w:t>duy trì nhà vệ sinh công cộng bằng gạch</w:t>
            </w:r>
          </w:p>
        </w:tc>
        <w:tc>
          <w:tcPr>
            <w:tcW w:w="6331" w:type="dxa"/>
            <w:shd w:val="clear" w:color="auto" w:fill="auto"/>
          </w:tcPr>
          <w:p w14:paraId="49F01BD1" w14:textId="0531142D" w:rsidR="00053279" w:rsidRPr="004E74B5" w:rsidRDefault="004204A8" w:rsidP="004204A8">
            <w:pPr>
              <w:spacing w:before="100" w:after="0" w:line="252" w:lineRule="auto"/>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lang w:val="vi-VN"/>
              </w:rPr>
              <w:t>Căn cứ quy định tại Quyết định số 30/2020/QĐ-UBND và thực tế công tác triển khai để quy định lại cấu trúc theo Thông tư 36/2024/TT-BTNMT ngày 19/12/2024 của Bộ Tài nguyên và Môi trường ban hành định mức kinh tế - kỹ thuật thu gom, vận chuyển, xử lý chất thải rắn sinh hoạt</w:t>
            </w:r>
          </w:p>
        </w:tc>
      </w:tr>
      <w:tr w:rsidR="00053279" w:rsidRPr="004E74B5" w14:paraId="1BA341FA" w14:textId="77777777" w:rsidTr="001F2D88">
        <w:trPr>
          <w:jc w:val="center"/>
        </w:trPr>
        <w:tc>
          <w:tcPr>
            <w:tcW w:w="3681" w:type="dxa"/>
            <w:shd w:val="clear" w:color="auto" w:fill="auto"/>
          </w:tcPr>
          <w:p w14:paraId="7D629603" w14:textId="77777777" w:rsidR="00053279" w:rsidRPr="004E74B5" w:rsidRDefault="00053279" w:rsidP="004204A8">
            <w:pPr>
              <w:spacing w:before="100" w:after="0" w:line="252" w:lineRule="auto"/>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Đã</w:t>
            </w:r>
            <w:r w:rsidRPr="004E74B5">
              <w:rPr>
                <w:rFonts w:ascii="Times New Roman" w:hAnsi="Times New Roman"/>
                <w:color w:val="000000" w:themeColor="text1"/>
                <w:sz w:val="27"/>
                <w:szCs w:val="27"/>
                <w:lang w:val="vi-VN"/>
              </w:rPr>
              <w:t xml:space="preserve"> được quy định tại Quyết định số 30/2020/QĐ-UBND ngày 26/11/2020</w:t>
            </w:r>
          </w:p>
        </w:tc>
        <w:tc>
          <w:tcPr>
            <w:tcW w:w="5528" w:type="dxa"/>
            <w:shd w:val="clear" w:color="auto" w:fill="auto"/>
          </w:tcPr>
          <w:p w14:paraId="4A21ECF2" w14:textId="4A1E1CC2" w:rsidR="00053279" w:rsidRPr="004E74B5" w:rsidRDefault="001F2D88" w:rsidP="004204A8">
            <w:pPr>
              <w:pStyle w:val="Heading2"/>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Định</w:t>
            </w:r>
            <w:r w:rsidRPr="004E74B5">
              <w:rPr>
                <w:rFonts w:ascii="Times New Roman" w:hAnsi="Times New Roman"/>
                <w:color w:val="000000" w:themeColor="text1"/>
                <w:sz w:val="27"/>
                <w:szCs w:val="27"/>
                <w:lang w:val="vi-VN"/>
              </w:rPr>
              <w:t xml:space="preserve"> mức kinh tế -</w:t>
            </w:r>
            <w:r w:rsidRPr="004E74B5">
              <w:rPr>
                <w:rFonts w:ascii="Times New Roman" w:hAnsi="Times New Roman"/>
                <w:color w:val="000000" w:themeColor="text1"/>
                <w:sz w:val="27"/>
                <w:szCs w:val="27"/>
              </w:rPr>
              <w:t xml:space="preserve"> kỹ thuật </w:t>
            </w:r>
            <w:r w:rsidR="00053279" w:rsidRPr="004E74B5">
              <w:rPr>
                <w:rFonts w:ascii="Times New Roman" w:hAnsi="Times New Roman"/>
                <w:color w:val="000000" w:themeColor="text1"/>
                <w:sz w:val="27"/>
                <w:szCs w:val="27"/>
              </w:rPr>
              <w:t>duy trì nhà vệ sinh công cộng bằng thép</w:t>
            </w:r>
          </w:p>
        </w:tc>
        <w:tc>
          <w:tcPr>
            <w:tcW w:w="6331" w:type="dxa"/>
            <w:shd w:val="clear" w:color="auto" w:fill="auto"/>
          </w:tcPr>
          <w:p w14:paraId="128BE37F" w14:textId="46DFABEF" w:rsidR="00053279" w:rsidRPr="004E74B5" w:rsidRDefault="004204A8" w:rsidP="004204A8">
            <w:pPr>
              <w:spacing w:before="100" w:after="0" w:line="252" w:lineRule="auto"/>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lang w:val="vi-VN"/>
              </w:rPr>
              <w:t>Căn cứ quy định tại Quyết định số 30/2020/QĐ-UBND và thực tế công tác triển khai để quy định lại cấu trúc theo Thông tư 36/2024/TT-BTNMT ngày 19/12/2024 của Bộ Tài nguyên và Môi trường ban hành định mức kinh tế - kỹ thuật thu gom, vận chuyển, xử lý chất thải rắn sinh hoạt</w:t>
            </w:r>
          </w:p>
        </w:tc>
      </w:tr>
      <w:tr w:rsidR="00053279" w:rsidRPr="004E74B5" w14:paraId="02DA4286" w14:textId="77777777" w:rsidTr="001F2D88">
        <w:trPr>
          <w:jc w:val="center"/>
        </w:trPr>
        <w:tc>
          <w:tcPr>
            <w:tcW w:w="3681" w:type="dxa"/>
            <w:shd w:val="clear" w:color="auto" w:fill="auto"/>
          </w:tcPr>
          <w:p w14:paraId="6126C832" w14:textId="77777777" w:rsidR="00053279" w:rsidRPr="004E74B5" w:rsidRDefault="00053279" w:rsidP="004204A8">
            <w:pPr>
              <w:spacing w:before="100" w:after="0" w:line="252" w:lineRule="auto"/>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Đã</w:t>
            </w:r>
            <w:r w:rsidRPr="004E74B5">
              <w:rPr>
                <w:rFonts w:ascii="Times New Roman" w:hAnsi="Times New Roman"/>
                <w:color w:val="000000" w:themeColor="text1"/>
                <w:sz w:val="27"/>
                <w:szCs w:val="27"/>
                <w:lang w:val="vi-VN"/>
              </w:rPr>
              <w:t xml:space="preserve"> được quy định tại Quyết định số 30/2020/QĐ-UBND ngày 26/11/2020</w:t>
            </w:r>
          </w:p>
        </w:tc>
        <w:tc>
          <w:tcPr>
            <w:tcW w:w="5528" w:type="dxa"/>
            <w:shd w:val="clear" w:color="auto" w:fill="auto"/>
          </w:tcPr>
          <w:p w14:paraId="27DAFEBB" w14:textId="6B4DAF87" w:rsidR="00053279" w:rsidRPr="004E74B5" w:rsidRDefault="004204A8" w:rsidP="004204A8">
            <w:pPr>
              <w:pStyle w:val="Heading2"/>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Định</w:t>
            </w:r>
            <w:r w:rsidRPr="004E74B5">
              <w:rPr>
                <w:rFonts w:ascii="Times New Roman" w:hAnsi="Times New Roman"/>
                <w:color w:val="000000" w:themeColor="text1"/>
                <w:sz w:val="27"/>
                <w:szCs w:val="27"/>
                <w:lang w:val="vi-VN"/>
              </w:rPr>
              <w:t xml:space="preserve"> mức kinh tế -</w:t>
            </w:r>
            <w:r w:rsidRPr="004E74B5">
              <w:rPr>
                <w:rFonts w:ascii="Times New Roman" w:hAnsi="Times New Roman"/>
                <w:color w:val="000000" w:themeColor="text1"/>
                <w:sz w:val="27"/>
                <w:szCs w:val="27"/>
              </w:rPr>
              <w:t xml:space="preserve"> kỹ thuật </w:t>
            </w:r>
            <w:r w:rsidR="00053279" w:rsidRPr="004E74B5">
              <w:rPr>
                <w:rFonts w:ascii="Times New Roman" w:hAnsi="Times New Roman"/>
                <w:color w:val="000000" w:themeColor="text1"/>
                <w:sz w:val="27"/>
                <w:szCs w:val="27"/>
              </w:rPr>
              <w:t>vận chuyển, lắp đặt, thu hồi nhà vệ sinh lưu động</w:t>
            </w:r>
          </w:p>
        </w:tc>
        <w:tc>
          <w:tcPr>
            <w:tcW w:w="6331" w:type="dxa"/>
            <w:shd w:val="clear" w:color="auto" w:fill="auto"/>
          </w:tcPr>
          <w:p w14:paraId="176B1A3D" w14:textId="75E37580" w:rsidR="00053279" w:rsidRPr="004E74B5" w:rsidRDefault="00053279" w:rsidP="004204A8">
            <w:pPr>
              <w:spacing w:before="100" w:after="0" w:line="252" w:lineRule="auto"/>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lang w:val="vi-VN"/>
              </w:rPr>
              <w:t>Đề xuất bổ sung th</w:t>
            </w:r>
            <w:r w:rsidR="004204A8" w:rsidRPr="004E74B5">
              <w:rPr>
                <w:rFonts w:ascii="Times New Roman" w:hAnsi="Times New Roman"/>
                <w:color w:val="000000" w:themeColor="text1"/>
                <w:sz w:val="27"/>
                <w:szCs w:val="27"/>
                <w:lang w:val="vi-VN"/>
              </w:rPr>
              <w:t xml:space="preserve">êm định mức </w:t>
            </w:r>
            <w:r w:rsidRPr="004E74B5">
              <w:rPr>
                <w:rFonts w:ascii="Times New Roman" w:hAnsi="Times New Roman"/>
                <w:color w:val="000000" w:themeColor="text1"/>
                <w:sz w:val="27"/>
                <w:szCs w:val="27"/>
                <w:lang w:val="vi-VN"/>
              </w:rPr>
              <w:t>vận chuyển nhà vệ sinh lưu động sau khi hoàn thành công việc để đúng với thực tế triển khai thực hiện</w:t>
            </w:r>
          </w:p>
        </w:tc>
      </w:tr>
      <w:tr w:rsidR="00053279" w:rsidRPr="004E74B5" w14:paraId="1209DBC9" w14:textId="77777777" w:rsidTr="001F2D88">
        <w:trPr>
          <w:jc w:val="center"/>
        </w:trPr>
        <w:tc>
          <w:tcPr>
            <w:tcW w:w="3681" w:type="dxa"/>
            <w:shd w:val="clear" w:color="auto" w:fill="auto"/>
          </w:tcPr>
          <w:p w14:paraId="0A36B02D" w14:textId="77777777" w:rsidR="00053279" w:rsidRPr="004E74B5" w:rsidRDefault="00053279" w:rsidP="004204A8">
            <w:pPr>
              <w:spacing w:before="100" w:after="0" w:line="252" w:lineRule="auto"/>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lastRenderedPageBreak/>
              <w:t>Đã</w:t>
            </w:r>
            <w:r w:rsidRPr="004E74B5">
              <w:rPr>
                <w:rFonts w:ascii="Times New Roman" w:hAnsi="Times New Roman"/>
                <w:color w:val="000000" w:themeColor="text1"/>
                <w:sz w:val="27"/>
                <w:szCs w:val="27"/>
                <w:lang w:val="vi-VN"/>
              </w:rPr>
              <w:t xml:space="preserve"> được quy định tại Quyết định số 30/2020/QĐ-UBND ngày 26/11/2020</w:t>
            </w:r>
          </w:p>
        </w:tc>
        <w:tc>
          <w:tcPr>
            <w:tcW w:w="5528" w:type="dxa"/>
            <w:shd w:val="clear" w:color="auto" w:fill="auto"/>
          </w:tcPr>
          <w:p w14:paraId="6F11693E" w14:textId="0D087C12" w:rsidR="00053279" w:rsidRPr="004E74B5" w:rsidRDefault="004204A8" w:rsidP="004204A8">
            <w:pPr>
              <w:pStyle w:val="Heading2"/>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Định</w:t>
            </w:r>
            <w:r w:rsidRPr="004E74B5">
              <w:rPr>
                <w:rFonts w:ascii="Times New Roman" w:hAnsi="Times New Roman"/>
                <w:color w:val="000000" w:themeColor="text1"/>
                <w:sz w:val="27"/>
                <w:szCs w:val="27"/>
                <w:lang w:val="vi-VN"/>
              </w:rPr>
              <w:t xml:space="preserve"> mức kinh tế -</w:t>
            </w:r>
            <w:r w:rsidRPr="004E74B5">
              <w:rPr>
                <w:rFonts w:ascii="Times New Roman" w:hAnsi="Times New Roman"/>
                <w:color w:val="000000" w:themeColor="text1"/>
                <w:sz w:val="27"/>
                <w:szCs w:val="27"/>
              </w:rPr>
              <w:t xml:space="preserve"> kỹ thuật </w:t>
            </w:r>
            <w:r w:rsidR="00053279" w:rsidRPr="004E74B5">
              <w:rPr>
                <w:rFonts w:ascii="Times New Roman" w:hAnsi="Times New Roman"/>
                <w:color w:val="000000" w:themeColor="text1"/>
                <w:sz w:val="27"/>
                <w:szCs w:val="27"/>
              </w:rPr>
              <w:t>duy trì nhà vệ sinh lưu động</w:t>
            </w:r>
          </w:p>
          <w:p w14:paraId="09FF5785" w14:textId="77777777" w:rsidR="00053279" w:rsidRPr="004E74B5" w:rsidRDefault="00053279" w:rsidP="004204A8">
            <w:pPr>
              <w:pStyle w:val="Heading2"/>
              <w:jc w:val="both"/>
              <w:rPr>
                <w:rFonts w:ascii="Times New Roman" w:hAnsi="Times New Roman"/>
                <w:color w:val="000000" w:themeColor="text1"/>
                <w:sz w:val="27"/>
                <w:szCs w:val="27"/>
              </w:rPr>
            </w:pPr>
          </w:p>
        </w:tc>
        <w:tc>
          <w:tcPr>
            <w:tcW w:w="6331" w:type="dxa"/>
            <w:shd w:val="clear" w:color="auto" w:fill="auto"/>
          </w:tcPr>
          <w:p w14:paraId="23CD3228" w14:textId="0DD3C266" w:rsidR="00053279" w:rsidRPr="004E74B5" w:rsidRDefault="004204A8" w:rsidP="004204A8">
            <w:pPr>
              <w:spacing w:before="100" w:after="0" w:line="252" w:lineRule="auto"/>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lang w:val="vi-VN"/>
              </w:rPr>
              <w:t>Căn cứ quy định tại Quyết định số 30/2020/QĐ-UBND và thực tế công tác triển khai để quy định lại cấu trúc theo Thông tư 36/2024/TT-BTNMT ngày 19/12/2024 của Bộ Tài nguyên và Môi trường ban hành định mức kinh tế - kỹ thuật thu gom, vận chuyển, xử lý chất thải rắn sinh hoạt</w:t>
            </w:r>
          </w:p>
        </w:tc>
      </w:tr>
    </w:tbl>
    <w:p w14:paraId="1F416ACA" w14:textId="77777777" w:rsidR="00053279" w:rsidRPr="004E74B5" w:rsidRDefault="00053279" w:rsidP="004204A8">
      <w:pPr>
        <w:spacing w:before="60" w:after="60" w:line="252" w:lineRule="auto"/>
        <w:jc w:val="both"/>
        <w:rPr>
          <w:rFonts w:ascii="Times New Roman" w:hAnsi="Times New Roman"/>
          <w:color w:val="000000" w:themeColor="text1"/>
          <w:sz w:val="26"/>
          <w:szCs w:val="26"/>
        </w:rPr>
      </w:pPr>
    </w:p>
    <w:p w14:paraId="51F3905F" w14:textId="77777777" w:rsidR="00053279" w:rsidRPr="004E74B5" w:rsidRDefault="00053279" w:rsidP="004204A8">
      <w:pPr>
        <w:spacing w:before="60" w:after="60" w:line="252" w:lineRule="auto"/>
        <w:jc w:val="both"/>
        <w:rPr>
          <w:rFonts w:ascii="Times New Roman" w:hAnsi="Times New Roman"/>
          <w:color w:val="000000" w:themeColor="text1"/>
          <w:sz w:val="26"/>
          <w:szCs w:val="26"/>
        </w:rPr>
      </w:pPr>
    </w:p>
    <w:p w14:paraId="10C0F1FA" w14:textId="77777777" w:rsidR="004E74B5" w:rsidRPr="004E74B5" w:rsidRDefault="004E74B5">
      <w:pPr>
        <w:spacing w:before="60" w:after="60" w:line="252" w:lineRule="auto"/>
        <w:jc w:val="both"/>
        <w:rPr>
          <w:rFonts w:ascii="Times New Roman" w:hAnsi="Times New Roman"/>
          <w:color w:val="000000" w:themeColor="text1"/>
          <w:sz w:val="26"/>
          <w:szCs w:val="26"/>
        </w:rPr>
      </w:pPr>
    </w:p>
    <w:sectPr w:rsidR="004E74B5" w:rsidRPr="004E74B5" w:rsidSect="00B50C03">
      <w:pgSz w:w="16838" w:h="11906" w:orient="landscape" w:code="9"/>
      <w:pgMar w:top="1418"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E493B" w14:textId="77777777" w:rsidR="00E34B40" w:rsidRDefault="00E34B40" w:rsidP="008C26E3">
      <w:pPr>
        <w:spacing w:after="0" w:line="240" w:lineRule="auto"/>
      </w:pPr>
      <w:r>
        <w:separator/>
      </w:r>
    </w:p>
  </w:endnote>
  <w:endnote w:type="continuationSeparator" w:id="0">
    <w:p w14:paraId="0D7958C3" w14:textId="77777777" w:rsidR="00E34B40" w:rsidRDefault="00E34B40" w:rsidP="008C2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B649A" w14:textId="77777777" w:rsidR="00E34B40" w:rsidRDefault="00E34B40" w:rsidP="008C26E3">
      <w:pPr>
        <w:spacing w:after="0" w:line="240" w:lineRule="auto"/>
      </w:pPr>
      <w:r>
        <w:separator/>
      </w:r>
    </w:p>
  </w:footnote>
  <w:footnote w:type="continuationSeparator" w:id="0">
    <w:p w14:paraId="52A44E69" w14:textId="77777777" w:rsidR="00E34B40" w:rsidRDefault="00E34B40" w:rsidP="008C26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ECE85" w14:textId="77777777" w:rsidR="001F2D88" w:rsidRDefault="001F2D88" w:rsidP="00350550">
    <w:pPr>
      <w:pStyle w:val="Header"/>
      <w:jc w:val="center"/>
    </w:pPr>
    <w:r w:rsidRPr="00350550">
      <w:rPr>
        <w:rFonts w:ascii="Times New Roman" w:hAnsi="Times New Roman"/>
      </w:rPr>
      <w:fldChar w:fldCharType="begin"/>
    </w:r>
    <w:r w:rsidRPr="00350550">
      <w:rPr>
        <w:rFonts w:ascii="Times New Roman" w:hAnsi="Times New Roman"/>
      </w:rPr>
      <w:instrText xml:space="preserve"> PAGE   \* MERGEFORMAT </w:instrText>
    </w:r>
    <w:r w:rsidRPr="00350550">
      <w:rPr>
        <w:rFonts w:ascii="Times New Roman" w:hAnsi="Times New Roman"/>
      </w:rPr>
      <w:fldChar w:fldCharType="separate"/>
    </w:r>
    <w:r w:rsidR="002E18C8">
      <w:rPr>
        <w:rFonts w:ascii="Times New Roman" w:hAnsi="Times New Roman"/>
        <w:noProof/>
      </w:rPr>
      <w:t>20</w:t>
    </w:r>
    <w:r w:rsidRPr="00350550">
      <w:rPr>
        <w:rFonts w:ascii="Times New Roman" w:hAnsi="Times New Roman"/>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B77CC1"/>
    <w:multiLevelType w:val="hybridMultilevel"/>
    <w:tmpl w:val="E7D2F854"/>
    <w:lvl w:ilvl="0" w:tplc="5350A770">
      <w:start w:val="1"/>
      <w:numFmt w:val="decimal"/>
      <w:lvlText w:val="%1."/>
      <w:lvlJc w:val="left"/>
      <w:pPr>
        <w:ind w:left="1035" w:hanging="36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1" w15:restartNumberingAfterBreak="0">
    <w:nsid w:val="35B11470"/>
    <w:multiLevelType w:val="hybridMultilevel"/>
    <w:tmpl w:val="3FB0C338"/>
    <w:lvl w:ilvl="0" w:tplc="2336372E">
      <w:start w:val="1"/>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B9784D"/>
    <w:multiLevelType w:val="hybridMultilevel"/>
    <w:tmpl w:val="26A63218"/>
    <w:lvl w:ilvl="0" w:tplc="EF88CC60">
      <w:start w:val="2"/>
      <w:numFmt w:val="bullet"/>
      <w:lvlText w:val="-"/>
      <w:lvlJc w:val="left"/>
      <w:pPr>
        <w:ind w:left="357" w:hanging="360"/>
      </w:pPr>
      <w:rPr>
        <w:rFonts w:ascii="Times New Roman" w:eastAsia="Times New Roman" w:hAnsi="Times New Roman" w:cs="Times New Roman" w:hint="default"/>
      </w:rPr>
    </w:lvl>
    <w:lvl w:ilvl="1" w:tplc="08090003" w:tentative="1">
      <w:start w:val="1"/>
      <w:numFmt w:val="bullet"/>
      <w:lvlText w:val="o"/>
      <w:lvlJc w:val="left"/>
      <w:pPr>
        <w:ind w:left="1077" w:hanging="360"/>
      </w:pPr>
      <w:rPr>
        <w:rFonts w:ascii="Courier New" w:hAnsi="Courier New" w:cs="Courier New"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3" w15:restartNumberingAfterBreak="0">
    <w:nsid w:val="5CAB6639"/>
    <w:multiLevelType w:val="hybridMultilevel"/>
    <w:tmpl w:val="B212EDF0"/>
    <w:lvl w:ilvl="0" w:tplc="23806156">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D840D0"/>
    <w:multiLevelType w:val="multilevel"/>
    <w:tmpl w:val="91A29324"/>
    <w:lvl w:ilvl="0">
      <w:start w:val="1"/>
      <w:numFmt w:val="none"/>
      <w:pStyle w:val="0TIEUDE"/>
      <w:lvlText w:val=""/>
      <w:lvlJc w:val="left"/>
      <w:pPr>
        <w:ind w:left="0" w:firstLine="0"/>
      </w:pPr>
      <w:rPr>
        <w:rFonts w:hint="default"/>
      </w:rPr>
    </w:lvl>
    <w:lvl w:ilvl="1">
      <w:start w:val="1"/>
      <w:numFmt w:val="none"/>
      <w:pStyle w:val="01Demuc"/>
      <w:lvlText w:val=""/>
      <w:lvlJc w:val="left"/>
      <w:pPr>
        <w:ind w:left="0" w:firstLine="0"/>
      </w:pPr>
      <w:rPr>
        <w:rFonts w:hint="default"/>
      </w:rPr>
    </w:lvl>
    <w:lvl w:ilvl="2">
      <w:start w:val="1"/>
      <w:numFmt w:val="none"/>
      <w:pStyle w:val="02Tieumuc"/>
      <w:lvlText w:val=""/>
      <w:lvlJc w:val="left"/>
      <w:pPr>
        <w:ind w:left="0" w:firstLine="0"/>
      </w:pPr>
      <w:rPr>
        <w:rFonts w:hint="default"/>
      </w:rPr>
    </w:lvl>
    <w:lvl w:ilvl="3">
      <w:start w:val="1"/>
      <w:numFmt w:val="none"/>
      <w:pStyle w:val="03tieumuc1"/>
      <w:lvlText w:val=""/>
      <w:lvlJc w:val="left"/>
      <w:pPr>
        <w:ind w:left="0" w:firstLine="0"/>
      </w:pPr>
      <w:rPr>
        <w:rFonts w:hint="default"/>
      </w:rPr>
    </w:lvl>
    <w:lvl w:ilvl="4">
      <w:start w:val="1"/>
      <w:numFmt w:val="none"/>
      <w:pStyle w:val="04tieumuc2"/>
      <w:lvlText w:val=""/>
      <w:lvlJc w:val="left"/>
      <w:pPr>
        <w:ind w:left="0" w:firstLine="0"/>
      </w:pPr>
      <w:rPr>
        <w:rFonts w:hint="default"/>
      </w:rPr>
    </w:lvl>
    <w:lvl w:ilvl="5">
      <w:start w:val="1"/>
      <w:numFmt w:val="decimal"/>
      <w:lvlRestart w:val="0"/>
      <w:pStyle w:val="06bangso"/>
      <w:lvlText w:val="Bảng số %6"/>
      <w:lvlJc w:val="left"/>
      <w:pPr>
        <w:ind w:left="0" w:firstLine="0"/>
      </w:pPr>
      <w:rPr>
        <w:rFonts w:hint="default"/>
        <w:b w:val="0"/>
        <w:bCs w:val="0"/>
        <w:specVanish w:val="0"/>
      </w:rPr>
    </w:lvl>
    <w:lvl w:ilvl="6">
      <w:start w:val="1"/>
      <w:numFmt w:val="lowerLetter"/>
      <w:pStyle w:val="07Bangsochu"/>
      <w:lvlText w:val="Bảng số %6-%7"/>
      <w:lvlJc w:val="left"/>
      <w:pPr>
        <w:ind w:left="0" w:firstLine="0"/>
      </w:pPr>
      <w:rPr>
        <w:rFonts w:hint="default"/>
        <w:specVanish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A113B76"/>
    <w:multiLevelType w:val="hybridMultilevel"/>
    <w:tmpl w:val="9A74D81C"/>
    <w:lvl w:ilvl="0" w:tplc="7E62ED78">
      <w:start w:val="4"/>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num w:numId="1" w16cid:durableId="34548043">
    <w:abstractNumId w:val="2"/>
  </w:num>
  <w:num w:numId="2" w16cid:durableId="2086103080">
    <w:abstractNumId w:val="1"/>
  </w:num>
  <w:num w:numId="3" w16cid:durableId="786235419">
    <w:abstractNumId w:val="3"/>
  </w:num>
  <w:num w:numId="4" w16cid:durableId="430662614">
    <w:abstractNumId w:val="4"/>
  </w:num>
  <w:num w:numId="5" w16cid:durableId="1638221363">
    <w:abstractNumId w:val="0"/>
  </w:num>
  <w:num w:numId="6" w16cid:durableId="16998147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DD9"/>
    <w:rsid w:val="000022EE"/>
    <w:rsid w:val="000023C3"/>
    <w:rsid w:val="00002A29"/>
    <w:rsid w:val="000129C4"/>
    <w:rsid w:val="00013A42"/>
    <w:rsid w:val="000171D9"/>
    <w:rsid w:val="00032AAF"/>
    <w:rsid w:val="00034FC1"/>
    <w:rsid w:val="0003537B"/>
    <w:rsid w:val="000431E0"/>
    <w:rsid w:val="00045B33"/>
    <w:rsid w:val="000473B0"/>
    <w:rsid w:val="000506C4"/>
    <w:rsid w:val="00053279"/>
    <w:rsid w:val="00054D8F"/>
    <w:rsid w:val="00062C6C"/>
    <w:rsid w:val="00065CAD"/>
    <w:rsid w:val="00066112"/>
    <w:rsid w:val="00066F44"/>
    <w:rsid w:val="00073217"/>
    <w:rsid w:val="00073E31"/>
    <w:rsid w:val="000741A6"/>
    <w:rsid w:val="00076248"/>
    <w:rsid w:val="0009056E"/>
    <w:rsid w:val="00097053"/>
    <w:rsid w:val="000A362E"/>
    <w:rsid w:val="000A41F0"/>
    <w:rsid w:val="000A4A29"/>
    <w:rsid w:val="000A6EB4"/>
    <w:rsid w:val="000B312F"/>
    <w:rsid w:val="000B4472"/>
    <w:rsid w:val="000C68DD"/>
    <w:rsid w:val="000D0F62"/>
    <w:rsid w:val="000D343D"/>
    <w:rsid w:val="000D4EE4"/>
    <w:rsid w:val="000D5829"/>
    <w:rsid w:val="000E3376"/>
    <w:rsid w:val="000F4441"/>
    <w:rsid w:val="000F4531"/>
    <w:rsid w:val="000F76A5"/>
    <w:rsid w:val="00100869"/>
    <w:rsid w:val="0010120E"/>
    <w:rsid w:val="00101904"/>
    <w:rsid w:val="00101D94"/>
    <w:rsid w:val="00104254"/>
    <w:rsid w:val="001056F4"/>
    <w:rsid w:val="00111686"/>
    <w:rsid w:val="00115EB8"/>
    <w:rsid w:val="001275B3"/>
    <w:rsid w:val="00132A35"/>
    <w:rsid w:val="001373F1"/>
    <w:rsid w:val="00137AC0"/>
    <w:rsid w:val="00140D98"/>
    <w:rsid w:val="00140ED4"/>
    <w:rsid w:val="001521CD"/>
    <w:rsid w:val="0016186C"/>
    <w:rsid w:val="0016278C"/>
    <w:rsid w:val="00163B87"/>
    <w:rsid w:val="00164119"/>
    <w:rsid w:val="00164F9C"/>
    <w:rsid w:val="001676F3"/>
    <w:rsid w:val="001720D8"/>
    <w:rsid w:val="001758AE"/>
    <w:rsid w:val="001761D2"/>
    <w:rsid w:val="0017665B"/>
    <w:rsid w:val="00192161"/>
    <w:rsid w:val="001928CF"/>
    <w:rsid w:val="00194FC0"/>
    <w:rsid w:val="001A0FA4"/>
    <w:rsid w:val="001A24FB"/>
    <w:rsid w:val="001A3EE1"/>
    <w:rsid w:val="001A4429"/>
    <w:rsid w:val="001A7446"/>
    <w:rsid w:val="001B0485"/>
    <w:rsid w:val="001B4040"/>
    <w:rsid w:val="001B4EF0"/>
    <w:rsid w:val="001C1044"/>
    <w:rsid w:val="001C41F2"/>
    <w:rsid w:val="001C5E90"/>
    <w:rsid w:val="001C763C"/>
    <w:rsid w:val="001D2342"/>
    <w:rsid w:val="001E130A"/>
    <w:rsid w:val="001E3949"/>
    <w:rsid w:val="001E43B0"/>
    <w:rsid w:val="001E4E43"/>
    <w:rsid w:val="001E7276"/>
    <w:rsid w:val="001F00D9"/>
    <w:rsid w:val="001F02B5"/>
    <w:rsid w:val="001F2D88"/>
    <w:rsid w:val="001F3457"/>
    <w:rsid w:val="001F392F"/>
    <w:rsid w:val="00201F02"/>
    <w:rsid w:val="00203FEA"/>
    <w:rsid w:val="00207FBE"/>
    <w:rsid w:val="0021257B"/>
    <w:rsid w:val="00215D1A"/>
    <w:rsid w:val="00225D70"/>
    <w:rsid w:val="00226887"/>
    <w:rsid w:val="00230360"/>
    <w:rsid w:val="00230D81"/>
    <w:rsid w:val="0023170F"/>
    <w:rsid w:val="00231F83"/>
    <w:rsid w:val="002334A8"/>
    <w:rsid w:val="00242351"/>
    <w:rsid w:val="0024459F"/>
    <w:rsid w:val="00245348"/>
    <w:rsid w:val="0026104F"/>
    <w:rsid w:val="0028617C"/>
    <w:rsid w:val="00292E88"/>
    <w:rsid w:val="0029661E"/>
    <w:rsid w:val="002A0582"/>
    <w:rsid w:val="002A1355"/>
    <w:rsid w:val="002B1414"/>
    <w:rsid w:val="002B1471"/>
    <w:rsid w:val="002B158B"/>
    <w:rsid w:val="002B2E9E"/>
    <w:rsid w:val="002C1487"/>
    <w:rsid w:val="002C2E50"/>
    <w:rsid w:val="002C327B"/>
    <w:rsid w:val="002C5F75"/>
    <w:rsid w:val="002C7E1B"/>
    <w:rsid w:val="002E18C8"/>
    <w:rsid w:val="002E1F3F"/>
    <w:rsid w:val="002E275E"/>
    <w:rsid w:val="002E3849"/>
    <w:rsid w:val="002E4F87"/>
    <w:rsid w:val="002E53C4"/>
    <w:rsid w:val="002E5A2E"/>
    <w:rsid w:val="002F638D"/>
    <w:rsid w:val="0030009F"/>
    <w:rsid w:val="00301E2B"/>
    <w:rsid w:val="00302214"/>
    <w:rsid w:val="00306912"/>
    <w:rsid w:val="00320465"/>
    <w:rsid w:val="00323048"/>
    <w:rsid w:val="00326043"/>
    <w:rsid w:val="00330283"/>
    <w:rsid w:val="00330A54"/>
    <w:rsid w:val="003315A0"/>
    <w:rsid w:val="00333584"/>
    <w:rsid w:val="0034325C"/>
    <w:rsid w:val="00350034"/>
    <w:rsid w:val="00350550"/>
    <w:rsid w:val="003511CB"/>
    <w:rsid w:val="003516E0"/>
    <w:rsid w:val="003570FD"/>
    <w:rsid w:val="00361C3A"/>
    <w:rsid w:val="00364DA0"/>
    <w:rsid w:val="00365A91"/>
    <w:rsid w:val="003678BB"/>
    <w:rsid w:val="003851D5"/>
    <w:rsid w:val="00396021"/>
    <w:rsid w:val="003972DE"/>
    <w:rsid w:val="003A2321"/>
    <w:rsid w:val="003A2C7A"/>
    <w:rsid w:val="003A5D8F"/>
    <w:rsid w:val="003B1244"/>
    <w:rsid w:val="003B3964"/>
    <w:rsid w:val="003B486B"/>
    <w:rsid w:val="003C0283"/>
    <w:rsid w:val="003C3526"/>
    <w:rsid w:val="003C5FB1"/>
    <w:rsid w:val="003C7289"/>
    <w:rsid w:val="003D4B7A"/>
    <w:rsid w:val="003E2AD4"/>
    <w:rsid w:val="003E77B4"/>
    <w:rsid w:val="003F4429"/>
    <w:rsid w:val="003F4E29"/>
    <w:rsid w:val="003F6DD4"/>
    <w:rsid w:val="00402648"/>
    <w:rsid w:val="00402A73"/>
    <w:rsid w:val="0040439C"/>
    <w:rsid w:val="004070E6"/>
    <w:rsid w:val="0040780F"/>
    <w:rsid w:val="00416511"/>
    <w:rsid w:val="004204A8"/>
    <w:rsid w:val="00424201"/>
    <w:rsid w:val="00424C74"/>
    <w:rsid w:val="00425C9F"/>
    <w:rsid w:val="004264F6"/>
    <w:rsid w:val="004401F8"/>
    <w:rsid w:val="004441DD"/>
    <w:rsid w:val="0044592E"/>
    <w:rsid w:val="004474EE"/>
    <w:rsid w:val="004501EE"/>
    <w:rsid w:val="0045174A"/>
    <w:rsid w:val="00451A45"/>
    <w:rsid w:val="0045765E"/>
    <w:rsid w:val="004611C7"/>
    <w:rsid w:val="00461772"/>
    <w:rsid w:val="00462661"/>
    <w:rsid w:val="00462CA2"/>
    <w:rsid w:val="004639CC"/>
    <w:rsid w:val="00463E6C"/>
    <w:rsid w:val="00470751"/>
    <w:rsid w:val="004718FE"/>
    <w:rsid w:val="004764E0"/>
    <w:rsid w:val="00484FC7"/>
    <w:rsid w:val="00495B02"/>
    <w:rsid w:val="00497D4A"/>
    <w:rsid w:val="004A0340"/>
    <w:rsid w:val="004A7E38"/>
    <w:rsid w:val="004B28C8"/>
    <w:rsid w:val="004D29F4"/>
    <w:rsid w:val="004D5FA9"/>
    <w:rsid w:val="004E18EB"/>
    <w:rsid w:val="004E45C6"/>
    <w:rsid w:val="004E52AA"/>
    <w:rsid w:val="004E74B5"/>
    <w:rsid w:val="004F75E8"/>
    <w:rsid w:val="00503AFA"/>
    <w:rsid w:val="005053A4"/>
    <w:rsid w:val="0050623A"/>
    <w:rsid w:val="00507EEA"/>
    <w:rsid w:val="00513162"/>
    <w:rsid w:val="005219C4"/>
    <w:rsid w:val="00523B38"/>
    <w:rsid w:val="0052450C"/>
    <w:rsid w:val="00526470"/>
    <w:rsid w:val="00527A82"/>
    <w:rsid w:val="00533707"/>
    <w:rsid w:val="00537B2F"/>
    <w:rsid w:val="0054124E"/>
    <w:rsid w:val="005415FC"/>
    <w:rsid w:val="0054263A"/>
    <w:rsid w:val="00544410"/>
    <w:rsid w:val="00545154"/>
    <w:rsid w:val="00545880"/>
    <w:rsid w:val="005472A1"/>
    <w:rsid w:val="00563773"/>
    <w:rsid w:val="00571F9E"/>
    <w:rsid w:val="00575106"/>
    <w:rsid w:val="00585A42"/>
    <w:rsid w:val="00586A3D"/>
    <w:rsid w:val="005871B9"/>
    <w:rsid w:val="00591DC3"/>
    <w:rsid w:val="005A04A6"/>
    <w:rsid w:val="005A624A"/>
    <w:rsid w:val="005A6DAB"/>
    <w:rsid w:val="005B2319"/>
    <w:rsid w:val="005B5E78"/>
    <w:rsid w:val="005C1D20"/>
    <w:rsid w:val="005C3613"/>
    <w:rsid w:val="005C5965"/>
    <w:rsid w:val="005C73DF"/>
    <w:rsid w:val="005D051B"/>
    <w:rsid w:val="005D0618"/>
    <w:rsid w:val="005D1813"/>
    <w:rsid w:val="005D526C"/>
    <w:rsid w:val="005D6030"/>
    <w:rsid w:val="005D7320"/>
    <w:rsid w:val="005E4DEC"/>
    <w:rsid w:val="005E4F15"/>
    <w:rsid w:val="005F5F78"/>
    <w:rsid w:val="0060080F"/>
    <w:rsid w:val="0061650C"/>
    <w:rsid w:val="00617EF3"/>
    <w:rsid w:val="00625AEB"/>
    <w:rsid w:val="0063670E"/>
    <w:rsid w:val="0064014A"/>
    <w:rsid w:val="006419E1"/>
    <w:rsid w:val="00644DDB"/>
    <w:rsid w:val="00654E16"/>
    <w:rsid w:val="00661A62"/>
    <w:rsid w:val="006672A0"/>
    <w:rsid w:val="006708ED"/>
    <w:rsid w:val="00683A51"/>
    <w:rsid w:val="00692FB7"/>
    <w:rsid w:val="00696F96"/>
    <w:rsid w:val="006A184F"/>
    <w:rsid w:val="006A32E6"/>
    <w:rsid w:val="006A5AEB"/>
    <w:rsid w:val="006B283C"/>
    <w:rsid w:val="006B6061"/>
    <w:rsid w:val="006C29CF"/>
    <w:rsid w:val="006C3078"/>
    <w:rsid w:val="006C7A28"/>
    <w:rsid w:val="006D7566"/>
    <w:rsid w:val="006D7E32"/>
    <w:rsid w:val="006D7E69"/>
    <w:rsid w:val="006E00F0"/>
    <w:rsid w:val="006F2627"/>
    <w:rsid w:val="00702DC7"/>
    <w:rsid w:val="007116DF"/>
    <w:rsid w:val="00714E51"/>
    <w:rsid w:val="007174CD"/>
    <w:rsid w:val="00726CF9"/>
    <w:rsid w:val="00730858"/>
    <w:rsid w:val="0073189A"/>
    <w:rsid w:val="007330A5"/>
    <w:rsid w:val="007347ED"/>
    <w:rsid w:val="0075533B"/>
    <w:rsid w:val="00760814"/>
    <w:rsid w:val="00766C84"/>
    <w:rsid w:val="00770CEF"/>
    <w:rsid w:val="00771B6B"/>
    <w:rsid w:val="00796D3F"/>
    <w:rsid w:val="007A28D9"/>
    <w:rsid w:val="007A4AE6"/>
    <w:rsid w:val="007B5DAE"/>
    <w:rsid w:val="007B7C1D"/>
    <w:rsid w:val="007B7E7A"/>
    <w:rsid w:val="007C0772"/>
    <w:rsid w:val="007C0C1F"/>
    <w:rsid w:val="007C3E2B"/>
    <w:rsid w:val="007C5897"/>
    <w:rsid w:val="007C6419"/>
    <w:rsid w:val="007C67F9"/>
    <w:rsid w:val="007C71F6"/>
    <w:rsid w:val="007E2172"/>
    <w:rsid w:val="007E3120"/>
    <w:rsid w:val="007E3B4D"/>
    <w:rsid w:val="007E69F2"/>
    <w:rsid w:val="007F0776"/>
    <w:rsid w:val="007F36A8"/>
    <w:rsid w:val="007F542C"/>
    <w:rsid w:val="007F545F"/>
    <w:rsid w:val="00801025"/>
    <w:rsid w:val="00803EDF"/>
    <w:rsid w:val="00815A41"/>
    <w:rsid w:val="008177E1"/>
    <w:rsid w:val="008178D1"/>
    <w:rsid w:val="00821B95"/>
    <w:rsid w:val="008242D8"/>
    <w:rsid w:val="00824A7D"/>
    <w:rsid w:val="008264B0"/>
    <w:rsid w:val="00831517"/>
    <w:rsid w:val="00834D1E"/>
    <w:rsid w:val="00843610"/>
    <w:rsid w:val="00843780"/>
    <w:rsid w:val="0084502D"/>
    <w:rsid w:val="00845D85"/>
    <w:rsid w:val="00847819"/>
    <w:rsid w:val="00851C1E"/>
    <w:rsid w:val="00851F8F"/>
    <w:rsid w:val="00855285"/>
    <w:rsid w:val="00860EE6"/>
    <w:rsid w:val="00862153"/>
    <w:rsid w:val="00862EC8"/>
    <w:rsid w:val="00870683"/>
    <w:rsid w:val="00883C44"/>
    <w:rsid w:val="00885AEA"/>
    <w:rsid w:val="00886D65"/>
    <w:rsid w:val="008969E4"/>
    <w:rsid w:val="00896F8D"/>
    <w:rsid w:val="00897B6D"/>
    <w:rsid w:val="008A55CE"/>
    <w:rsid w:val="008B634E"/>
    <w:rsid w:val="008B64C1"/>
    <w:rsid w:val="008C26E3"/>
    <w:rsid w:val="008C72C4"/>
    <w:rsid w:val="008C779F"/>
    <w:rsid w:val="008D2155"/>
    <w:rsid w:val="008D26ED"/>
    <w:rsid w:val="008D27E6"/>
    <w:rsid w:val="008E4D5A"/>
    <w:rsid w:val="008E55ED"/>
    <w:rsid w:val="008E6C16"/>
    <w:rsid w:val="008F5587"/>
    <w:rsid w:val="009040DA"/>
    <w:rsid w:val="00910821"/>
    <w:rsid w:val="00914550"/>
    <w:rsid w:val="00920F8E"/>
    <w:rsid w:val="0092150B"/>
    <w:rsid w:val="0092254C"/>
    <w:rsid w:val="0093077B"/>
    <w:rsid w:val="00935D64"/>
    <w:rsid w:val="009406DE"/>
    <w:rsid w:val="00947F5D"/>
    <w:rsid w:val="00951104"/>
    <w:rsid w:val="00960801"/>
    <w:rsid w:val="009611C7"/>
    <w:rsid w:val="00962C4B"/>
    <w:rsid w:val="00967B51"/>
    <w:rsid w:val="00971064"/>
    <w:rsid w:val="00972754"/>
    <w:rsid w:val="0098436C"/>
    <w:rsid w:val="00992C3D"/>
    <w:rsid w:val="00994040"/>
    <w:rsid w:val="009A4535"/>
    <w:rsid w:val="009A4C5E"/>
    <w:rsid w:val="009A7380"/>
    <w:rsid w:val="009B211D"/>
    <w:rsid w:val="009B486D"/>
    <w:rsid w:val="009D0FCD"/>
    <w:rsid w:val="009D55F0"/>
    <w:rsid w:val="009E38FE"/>
    <w:rsid w:val="009E67E1"/>
    <w:rsid w:val="009F2891"/>
    <w:rsid w:val="009F53E7"/>
    <w:rsid w:val="009F567E"/>
    <w:rsid w:val="00A04862"/>
    <w:rsid w:val="00A130BD"/>
    <w:rsid w:val="00A2117D"/>
    <w:rsid w:val="00A21FC9"/>
    <w:rsid w:val="00A25F55"/>
    <w:rsid w:val="00A30961"/>
    <w:rsid w:val="00A31DE8"/>
    <w:rsid w:val="00A45329"/>
    <w:rsid w:val="00A45A38"/>
    <w:rsid w:val="00A47C1A"/>
    <w:rsid w:val="00A513DD"/>
    <w:rsid w:val="00A53A44"/>
    <w:rsid w:val="00A611DB"/>
    <w:rsid w:val="00A6771D"/>
    <w:rsid w:val="00A70DB8"/>
    <w:rsid w:val="00A82060"/>
    <w:rsid w:val="00A904EF"/>
    <w:rsid w:val="00A96C50"/>
    <w:rsid w:val="00A97B6D"/>
    <w:rsid w:val="00AA137A"/>
    <w:rsid w:val="00AA7F03"/>
    <w:rsid w:val="00AB06C9"/>
    <w:rsid w:val="00AB2FA1"/>
    <w:rsid w:val="00AB36BC"/>
    <w:rsid w:val="00AB559E"/>
    <w:rsid w:val="00AB73C8"/>
    <w:rsid w:val="00AC5280"/>
    <w:rsid w:val="00AC7A1B"/>
    <w:rsid w:val="00AD10CE"/>
    <w:rsid w:val="00AF2A21"/>
    <w:rsid w:val="00AF5518"/>
    <w:rsid w:val="00AF56AD"/>
    <w:rsid w:val="00B0132F"/>
    <w:rsid w:val="00B07127"/>
    <w:rsid w:val="00B07BF4"/>
    <w:rsid w:val="00B21671"/>
    <w:rsid w:val="00B22362"/>
    <w:rsid w:val="00B25EAC"/>
    <w:rsid w:val="00B26A81"/>
    <w:rsid w:val="00B278CC"/>
    <w:rsid w:val="00B35FB8"/>
    <w:rsid w:val="00B447B9"/>
    <w:rsid w:val="00B50C03"/>
    <w:rsid w:val="00B5204A"/>
    <w:rsid w:val="00B65D45"/>
    <w:rsid w:val="00B66E07"/>
    <w:rsid w:val="00B766BA"/>
    <w:rsid w:val="00B82730"/>
    <w:rsid w:val="00B82CE8"/>
    <w:rsid w:val="00B83AF9"/>
    <w:rsid w:val="00B92386"/>
    <w:rsid w:val="00B95983"/>
    <w:rsid w:val="00BA604E"/>
    <w:rsid w:val="00BA6978"/>
    <w:rsid w:val="00BB170B"/>
    <w:rsid w:val="00BC041C"/>
    <w:rsid w:val="00BC3071"/>
    <w:rsid w:val="00BC3E95"/>
    <w:rsid w:val="00BC6B76"/>
    <w:rsid w:val="00BD064A"/>
    <w:rsid w:val="00BD16D9"/>
    <w:rsid w:val="00BD26CB"/>
    <w:rsid w:val="00BE2944"/>
    <w:rsid w:val="00BF1E82"/>
    <w:rsid w:val="00BF53F4"/>
    <w:rsid w:val="00BF6120"/>
    <w:rsid w:val="00C00D35"/>
    <w:rsid w:val="00C0364D"/>
    <w:rsid w:val="00C0710D"/>
    <w:rsid w:val="00C07DC5"/>
    <w:rsid w:val="00C11E85"/>
    <w:rsid w:val="00C13246"/>
    <w:rsid w:val="00C2251A"/>
    <w:rsid w:val="00C22AFB"/>
    <w:rsid w:val="00C24894"/>
    <w:rsid w:val="00C24B69"/>
    <w:rsid w:val="00C24FE7"/>
    <w:rsid w:val="00C30EA4"/>
    <w:rsid w:val="00C419C7"/>
    <w:rsid w:val="00C444C4"/>
    <w:rsid w:val="00C5118C"/>
    <w:rsid w:val="00C52BD2"/>
    <w:rsid w:val="00C52D42"/>
    <w:rsid w:val="00C55DAD"/>
    <w:rsid w:val="00C5643B"/>
    <w:rsid w:val="00C6083D"/>
    <w:rsid w:val="00C614BD"/>
    <w:rsid w:val="00C62B16"/>
    <w:rsid w:val="00C660A3"/>
    <w:rsid w:val="00C74D87"/>
    <w:rsid w:val="00C81146"/>
    <w:rsid w:val="00C81C8C"/>
    <w:rsid w:val="00C81E72"/>
    <w:rsid w:val="00CA25AE"/>
    <w:rsid w:val="00CA336F"/>
    <w:rsid w:val="00CB2763"/>
    <w:rsid w:val="00CB2A0A"/>
    <w:rsid w:val="00CC0298"/>
    <w:rsid w:val="00CC2371"/>
    <w:rsid w:val="00CC2372"/>
    <w:rsid w:val="00CC3CCB"/>
    <w:rsid w:val="00CC4434"/>
    <w:rsid w:val="00CC7234"/>
    <w:rsid w:val="00CD410D"/>
    <w:rsid w:val="00CD5BB0"/>
    <w:rsid w:val="00CF4A74"/>
    <w:rsid w:val="00CF5E88"/>
    <w:rsid w:val="00D06D83"/>
    <w:rsid w:val="00D06F60"/>
    <w:rsid w:val="00D10650"/>
    <w:rsid w:val="00D116E8"/>
    <w:rsid w:val="00D12232"/>
    <w:rsid w:val="00D15AC2"/>
    <w:rsid w:val="00D17C5A"/>
    <w:rsid w:val="00D2435F"/>
    <w:rsid w:val="00D25B56"/>
    <w:rsid w:val="00D25DA9"/>
    <w:rsid w:val="00D26B0D"/>
    <w:rsid w:val="00D27AA6"/>
    <w:rsid w:val="00D322EE"/>
    <w:rsid w:val="00D339AE"/>
    <w:rsid w:val="00D35044"/>
    <w:rsid w:val="00D37B0A"/>
    <w:rsid w:val="00D427BA"/>
    <w:rsid w:val="00D43DDE"/>
    <w:rsid w:val="00D4671D"/>
    <w:rsid w:val="00D61682"/>
    <w:rsid w:val="00D6696F"/>
    <w:rsid w:val="00D66AC4"/>
    <w:rsid w:val="00D72286"/>
    <w:rsid w:val="00D731AE"/>
    <w:rsid w:val="00D737A2"/>
    <w:rsid w:val="00D74E54"/>
    <w:rsid w:val="00D77389"/>
    <w:rsid w:val="00D82546"/>
    <w:rsid w:val="00D853F9"/>
    <w:rsid w:val="00D87228"/>
    <w:rsid w:val="00D87403"/>
    <w:rsid w:val="00D87B30"/>
    <w:rsid w:val="00D919A6"/>
    <w:rsid w:val="00D92376"/>
    <w:rsid w:val="00D9550B"/>
    <w:rsid w:val="00DA3C3B"/>
    <w:rsid w:val="00DA7E36"/>
    <w:rsid w:val="00DB173E"/>
    <w:rsid w:val="00DB3319"/>
    <w:rsid w:val="00DB6734"/>
    <w:rsid w:val="00DB78E0"/>
    <w:rsid w:val="00DB7DDD"/>
    <w:rsid w:val="00DC0888"/>
    <w:rsid w:val="00DC34C0"/>
    <w:rsid w:val="00DC4499"/>
    <w:rsid w:val="00DD3A25"/>
    <w:rsid w:val="00DD5E48"/>
    <w:rsid w:val="00DD6909"/>
    <w:rsid w:val="00DF2170"/>
    <w:rsid w:val="00E041B7"/>
    <w:rsid w:val="00E221E3"/>
    <w:rsid w:val="00E22941"/>
    <w:rsid w:val="00E23B21"/>
    <w:rsid w:val="00E304D9"/>
    <w:rsid w:val="00E32D0A"/>
    <w:rsid w:val="00E34B40"/>
    <w:rsid w:val="00E411AB"/>
    <w:rsid w:val="00E51F16"/>
    <w:rsid w:val="00E536E7"/>
    <w:rsid w:val="00E555B9"/>
    <w:rsid w:val="00E56B61"/>
    <w:rsid w:val="00E60CB7"/>
    <w:rsid w:val="00E64CA1"/>
    <w:rsid w:val="00E67D8E"/>
    <w:rsid w:val="00E71766"/>
    <w:rsid w:val="00E71FB7"/>
    <w:rsid w:val="00E75B5D"/>
    <w:rsid w:val="00E82E1E"/>
    <w:rsid w:val="00E83C1E"/>
    <w:rsid w:val="00E8740C"/>
    <w:rsid w:val="00E87538"/>
    <w:rsid w:val="00E90F36"/>
    <w:rsid w:val="00E945F5"/>
    <w:rsid w:val="00E95B30"/>
    <w:rsid w:val="00E95ED3"/>
    <w:rsid w:val="00EA20BE"/>
    <w:rsid w:val="00EA29EE"/>
    <w:rsid w:val="00EA4FD0"/>
    <w:rsid w:val="00EA56C3"/>
    <w:rsid w:val="00EA6082"/>
    <w:rsid w:val="00EA7ED4"/>
    <w:rsid w:val="00EB43D0"/>
    <w:rsid w:val="00EB53B7"/>
    <w:rsid w:val="00EB5F20"/>
    <w:rsid w:val="00EC029A"/>
    <w:rsid w:val="00EC02CD"/>
    <w:rsid w:val="00EC214B"/>
    <w:rsid w:val="00EC2CCE"/>
    <w:rsid w:val="00EC55E6"/>
    <w:rsid w:val="00ED040D"/>
    <w:rsid w:val="00ED4937"/>
    <w:rsid w:val="00EE47C5"/>
    <w:rsid w:val="00EF63A1"/>
    <w:rsid w:val="00F03B65"/>
    <w:rsid w:val="00F03DCF"/>
    <w:rsid w:val="00F17516"/>
    <w:rsid w:val="00F23B09"/>
    <w:rsid w:val="00F265B8"/>
    <w:rsid w:val="00F30DF0"/>
    <w:rsid w:val="00F32F00"/>
    <w:rsid w:val="00F33785"/>
    <w:rsid w:val="00F34843"/>
    <w:rsid w:val="00F36AD5"/>
    <w:rsid w:val="00F37975"/>
    <w:rsid w:val="00F40977"/>
    <w:rsid w:val="00F40AC6"/>
    <w:rsid w:val="00F45DD9"/>
    <w:rsid w:val="00F50608"/>
    <w:rsid w:val="00F52A6E"/>
    <w:rsid w:val="00F6031D"/>
    <w:rsid w:val="00F61E0A"/>
    <w:rsid w:val="00F63542"/>
    <w:rsid w:val="00F63AA3"/>
    <w:rsid w:val="00F7047F"/>
    <w:rsid w:val="00F715EE"/>
    <w:rsid w:val="00F7185F"/>
    <w:rsid w:val="00F74C65"/>
    <w:rsid w:val="00F90D43"/>
    <w:rsid w:val="00F97035"/>
    <w:rsid w:val="00FA14BA"/>
    <w:rsid w:val="00FC2E43"/>
    <w:rsid w:val="00FC7435"/>
    <w:rsid w:val="00FD2AFC"/>
    <w:rsid w:val="00FD5F9F"/>
    <w:rsid w:val="00FE0898"/>
    <w:rsid w:val="00FE2AB7"/>
    <w:rsid w:val="00FE3ACB"/>
    <w:rsid w:val="00FE6C90"/>
    <w:rsid w:val="00FF014C"/>
    <w:rsid w:val="00FF02BC"/>
    <w:rsid w:val="00FF518B"/>
    <w:rsid w:val="00FF6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E021F"/>
  <w15:chartTrackingRefBased/>
  <w15:docId w15:val="{9166B9CB-D7BF-4ED1-AA49-A2E9AF12D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val="en-GB"/>
    </w:rPr>
  </w:style>
  <w:style w:type="paragraph" w:styleId="Heading1">
    <w:name w:val="heading 1"/>
    <w:basedOn w:val="Normal"/>
    <w:next w:val="Normal"/>
    <w:link w:val="Heading1Char"/>
    <w:uiPriority w:val="9"/>
    <w:qFormat/>
    <w:rsid w:val="00F45DD9"/>
    <w:pPr>
      <w:keepNext/>
      <w:keepLines/>
      <w:spacing w:before="360" w:after="80"/>
      <w:outlineLvl w:val="0"/>
    </w:pPr>
    <w:rPr>
      <w:rFonts w:ascii="Calibri Light" w:eastAsia="Times New Roman" w:hAnsi="Calibri Light"/>
      <w:color w:val="2F5496"/>
      <w:sz w:val="40"/>
      <w:szCs w:val="40"/>
    </w:rPr>
  </w:style>
  <w:style w:type="paragraph" w:styleId="Heading2">
    <w:name w:val="heading 2"/>
    <w:basedOn w:val="Normal"/>
    <w:next w:val="Normal"/>
    <w:link w:val="Heading2Char"/>
    <w:uiPriority w:val="9"/>
    <w:unhideWhenUsed/>
    <w:qFormat/>
    <w:rsid w:val="00F45DD9"/>
    <w:pPr>
      <w:keepNext/>
      <w:keepLines/>
      <w:spacing w:before="160" w:after="80"/>
      <w:outlineLvl w:val="1"/>
    </w:pPr>
    <w:rPr>
      <w:rFonts w:ascii="Calibri Light" w:eastAsia="Times New Roman" w:hAnsi="Calibri Light"/>
      <w:color w:val="2F5496"/>
      <w:sz w:val="32"/>
      <w:szCs w:val="32"/>
    </w:rPr>
  </w:style>
  <w:style w:type="paragraph" w:styleId="Heading3">
    <w:name w:val="heading 3"/>
    <w:basedOn w:val="Normal"/>
    <w:next w:val="Normal"/>
    <w:link w:val="Heading3Char"/>
    <w:uiPriority w:val="9"/>
    <w:semiHidden/>
    <w:unhideWhenUsed/>
    <w:qFormat/>
    <w:rsid w:val="00F45DD9"/>
    <w:pPr>
      <w:keepNext/>
      <w:keepLines/>
      <w:spacing w:before="160" w:after="80"/>
      <w:outlineLvl w:val="2"/>
    </w:pPr>
    <w:rPr>
      <w:rFonts w:eastAsia="Times New Roman"/>
      <w:color w:val="2F5496"/>
      <w:sz w:val="28"/>
      <w:szCs w:val="28"/>
    </w:rPr>
  </w:style>
  <w:style w:type="paragraph" w:styleId="Heading4">
    <w:name w:val="heading 4"/>
    <w:basedOn w:val="Normal"/>
    <w:next w:val="Normal"/>
    <w:link w:val="Heading4Char"/>
    <w:uiPriority w:val="9"/>
    <w:semiHidden/>
    <w:unhideWhenUsed/>
    <w:qFormat/>
    <w:rsid w:val="00F45DD9"/>
    <w:pPr>
      <w:keepNext/>
      <w:keepLines/>
      <w:spacing w:before="80" w:after="40"/>
      <w:outlineLvl w:val="3"/>
    </w:pPr>
    <w:rPr>
      <w:rFonts w:eastAsia="Times New Roman"/>
      <w:i/>
      <w:iCs/>
      <w:color w:val="2F5496"/>
    </w:rPr>
  </w:style>
  <w:style w:type="paragraph" w:styleId="Heading5">
    <w:name w:val="heading 5"/>
    <w:basedOn w:val="Normal"/>
    <w:next w:val="Normal"/>
    <w:link w:val="Heading5Char"/>
    <w:uiPriority w:val="9"/>
    <w:semiHidden/>
    <w:unhideWhenUsed/>
    <w:qFormat/>
    <w:rsid w:val="00F45DD9"/>
    <w:pPr>
      <w:keepNext/>
      <w:keepLines/>
      <w:spacing w:before="80" w:after="40"/>
      <w:outlineLvl w:val="4"/>
    </w:pPr>
    <w:rPr>
      <w:rFonts w:eastAsia="Times New Roman"/>
      <w:color w:val="2F5496"/>
    </w:rPr>
  </w:style>
  <w:style w:type="paragraph" w:styleId="Heading6">
    <w:name w:val="heading 6"/>
    <w:basedOn w:val="Normal"/>
    <w:next w:val="Normal"/>
    <w:link w:val="Heading6Char"/>
    <w:uiPriority w:val="9"/>
    <w:semiHidden/>
    <w:unhideWhenUsed/>
    <w:qFormat/>
    <w:rsid w:val="00F45DD9"/>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
    <w:semiHidden/>
    <w:unhideWhenUsed/>
    <w:qFormat/>
    <w:rsid w:val="00F45DD9"/>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
    <w:semiHidden/>
    <w:unhideWhenUsed/>
    <w:qFormat/>
    <w:rsid w:val="00F45DD9"/>
    <w:pPr>
      <w:keepNext/>
      <w:keepLines/>
      <w:spacing w:after="0"/>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F45DD9"/>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45DD9"/>
    <w:rPr>
      <w:rFonts w:ascii="Calibri Light" w:eastAsia="Times New Roman" w:hAnsi="Calibri Light" w:cs="Times New Roman"/>
      <w:color w:val="2F5496"/>
      <w:sz w:val="40"/>
      <w:szCs w:val="40"/>
    </w:rPr>
  </w:style>
  <w:style w:type="character" w:customStyle="1" w:styleId="Heading2Char">
    <w:name w:val="Heading 2 Char"/>
    <w:link w:val="Heading2"/>
    <w:uiPriority w:val="9"/>
    <w:rsid w:val="00F45DD9"/>
    <w:rPr>
      <w:rFonts w:ascii="Calibri Light" w:eastAsia="Times New Roman" w:hAnsi="Calibri Light" w:cs="Times New Roman"/>
      <w:color w:val="2F5496"/>
      <w:sz w:val="32"/>
      <w:szCs w:val="32"/>
    </w:rPr>
  </w:style>
  <w:style w:type="character" w:customStyle="1" w:styleId="Heading3Char">
    <w:name w:val="Heading 3 Char"/>
    <w:link w:val="Heading3"/>
    <w:uiPriority w:val="9"/>
    <w:semiHidden/>
    <w:rsid w:val="00F45DD9"/>
    <w:rPr>
      <w:rFonts w:eastAsia="Times New Roman" w:cs="Times New Roman"/>
      <w:color w:val="2F5496"/>
      <w:sz w:val="28"/>
      <w:szCs w:val="28"/>
    </w:rPr>
  </w:style>
  <w:style w:type="character" w:customStyle="1" w:styleId="Heading4Char">
    <w:name w:val="Heading 4 Char"/>
    <w:link w:val="Heading4"/>
    <w:uiPriority w:val="9"/>
    <w:semiHidden/>
    <w:rsid w:val="00F45DD9"/>
    <w:rPr>
      <w:rFonts w:eastAsia="Times New Roman" w:cs="Times New Roman"/>
      <w:i/>
      <w:iCs/>
      <w:color w:val="2F5496"/>
    </w:rPr>
  </w:style>
  <w:style w:type="character" w:customStyle="1" w:styleId="Heading5Char">
    <w:name w:val="Heading 5 Char"/>
    <w:link w:val="Heading5"/>
    <w:uiPriority w:val="9"/>
    <w:semiHidden/>
    <w:rsid w:val="00F45DD9"/>
    <w:rPr>
      <w:rFonts w:eastAsia="Times New Roman" w:cs="Times New Roman"/>
      <w:color w:val="2F5496"/>
    </w:rPr>
  </w:style>
  <w:style w:type="character" w:customStyle="1" w:styleId="Heading6Char">
    <w:name w:val="Heading 6 Char"/>
    <w:link w:val="Heading6"/>
    <w:uiPriority w:val="9"/>
    <w:semiHidden/>
    <w:rsid w:val="00F45DD9"/>
    <w:rPr>
      <w:rFonts w:eastAsia="Times New Roman" w:cs="Times New Roman"/>
      <w:i/>
      <w:iCs/>
      <w:color w:val="595959"/>
    </w:rPr>
  </w:style>
  <w:style w:type="character" w:customStyle="1" w:styleId="Heading7Char">
    <w:name w:val="Heading 7 Char"/>
    <w:link w:val="Heading7"/>
    <w:uiPriority w:val="9"/>
    <w:semiHidden/>
    <w:rsid w:val="00F45DD9"/>
    <w:rPr>
      <w:rFonts w:eastAsia="Times New Roman" w:cs="Times New Roman"/>
      <w:color w:val="595959"/>
    </w:rPr>
  </w:style>
  <w:style w:type="character" w:customStyle="1" w:styleId="Heading8Char">
    <w:name w:val="Heading 8 Char"/>
    <w:link w:val="Heading8"/>
    <w:uiPriority w:val="9"/>
    <w:semiHidden/>
    <w:rsid w:val="00F45DD9"/>
    <w:rPr>
      <w:rFonts w:eastAsia="Times New Roman" w:cs="Times New Roman"/>
      <w:i/>
      <w:iCs/>
      <w:color w:val="272727"/>
    </w:rPr>
  </w:style>
  <w:style w:type="character" w:customStyle="1" w:styleId="Heading9Char">
    <w:name w:val="Heading 9 Char"/>
    <w:link w:val="Heading9"/>
    <w:uiPriority w:val="9"/>
    <w:semiHidden/>
    <w:rsid w:val="00F45DD9"/>
    <w:rPr>
      <w:rFonts w:eastAsia="Times New Roman" w:cs="Times New Roman"/>
      <w:color w:val="272727"/>
    </w:rPr>
  </w:style>
  <w:style w:type="paragraph" w:styleId="Title">
    <w:name w:val="Title"/>
    <w:basedOn w:val="Normal"/>
    <w:next w:val="Normal"/>
    <w:link w:val="TitleChar"/>
    <w:uiPriority w:val="10"/>
    <w:qFormat/>
    <w:rsid w:val="00F45DD9"/>
    <w:pPr>
      <w:spacing w:after="80" w:line="240" w:lineRule="auto"/>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F45DD9"/>
    <w:rPr>
      <w:rFonts w:ascii="Calibri Light" w:eastAsia="Times New Roman" w:hAnsi="Calibri Light" w:cs="Times New Roman"/>
      <w:spacing w:val="-10"/>
      <w:kern w:val="28"/>
      <w:sz w:val="56"/>
      <w:szCs w:val="56"/>
    </w:rPr>
  </w:style>
  <w:style w:type="paragraph" w:styleId="Subtitle">
    <w:name w:val="Subtitle"/>
    <w:basedOn w:val="Normal"/>
    <w:next w:val="Normal"/>
    <w:link w:val="SubtitleChar"/>
    <w:uiPriority w:val="11"/>
    <w:qFormat/>
    <w:rsid w:val="00F45DD9"/>
    <w:pPr>
      <w:numPr>
        <w:ilvl w:val="1"/>
      </w:numPr>
    </w:pPr>
    <w:rPr>
      <w:rFonts w:eastAsia="Times New Roman"/>
      <w:color w:val="595959"/>
      <w:spacing w:val="15"/>
      <w:sz w:val="28"/>
      <w:szCs w:val="28"/>
    </w:rPr>
  </w:style>
  <w:style w:type="character" w:customStyle="1" w:styleId="SubtitleChar">
    <w:name w:val="Subtitle Char"/>
    <w:link w:val="Subtitle"/>
    <w:uiPriority w:val="11"/>
    <w:rsid w:val="00F45DD9"/>
    <w:rPr>
      <w:rFonts w:eastAsia="Times New Roman" w:cs="Times New Roman"/>
      <w:color w:val="595959"/>
      <w:spacing w:val="15"/>
      <w:sz w:val="28"/>
      <w:szCs w:val="28"/>
    </w:rPr>
  </w:style>
  <w:style w:type="paragraph" w:styleId="Quote">
    <w:name w:val="Quote"/>
    <w:basedOn w:val="Normal"/>
    <w:next w:val="Normal"/>
    <w:link w:val="QuoteChar"/>
    <w:uiPriority w:val="29"/>
    <w:qFormat/>
    <w:rsid w:val="00F45DD9"/>
    <w:pPr>
      <w:spacing w:before="160"/>
      <w:jc w:val="center"/>
    </w:pPr>
    <w:rPr>
      <w:i/>
      <w:iCs/>
      <w:color w:val="404040"/>
    </w:rPr>
  </w:style>
  <w:style w:type="character" w:customStyle="1" w:styleId="QuoteChar">
    <w:name w:val="Quote Char"/>
    <w:link w:val="Quote"/>
    <w:uiPriority w:val="29"/>
    <w:rsid w:val="00F45DD9"/>
    <w:rPr>
      <w:i/>
      <w:iCs/>
      <w:color w:val="404040"/>
    </w:rPr>
  </w:style>
  <w:style w:type="paragraph" w:styleId="ListParagraph">
    <w:name w:val="List Paragraph"/>
    <w:basedOn w:val="Normal"/>
    <w:link w:val="ListParagraphChar"/>
    <w:uiPriority w:val="34"/>
    <w:qFormat/>
    <w:rsid w:val="00F45DD9"/>
    <w:pPr>
      <w:ind w:left="720"/>
      <w:contextualSpacing/>
    </w:pPr>
  </w:style>
  <w:style w:type="character" w:styleId="IntenseEmphasis">
    <w:name w:val="Intense Emphasis"/>
    <w:uiPriority w:val="21"/>
    <w:qFormat/>
    <w:rsid w:val="00F45DD9"/>
    <w:rPr>
      <w:i/>
      <w:iCs/>
      <w:color w:val="2F5496"/>
    </w:rPr>
  </w:style>
  <w:style w:type="paragraph" w:styleId="IntenseQuote">
    <w:name w:val="Intense Quote"/>
    <w:basedOn w:val="Normal"/>
    <w:next w:val="Normal"/>
    <w:link w:val="IntenseQuoteChar"/>
    <w:uiPriority w:val="30"/>
    <w:qFormat/>
    <w:rsid w:val="00F45DD9"/>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link w:val="IntenseQuote"/>
    <w:uiPriority w:val="30"/>
    <w:rsid w:val="00F45DD9"/>
    <w:rPr>
      <w:i/>
      <w:iCs/>
      <w:color w:val="2F5496"/>
    </w:rPr>
  </w:style>
  <w:style w:type="character" w:styleId="IntenseReference">
    <w:name w:val="Intense Reference"/>
    <w:uiPriority w:val="32"/>
    <w:qFormat/>
    <w:rsid w:val="00F45DD9"/>
    <w:rPr>
      <w:b/>
      <w:bCs/>
      <w:smallCaps/>
      <w:color w:val="2F5496"/>
      <w:spacing w:val="5"/>
    </w:rPr>
  </w:style>
  <w:style w:type="table" w:styleId="TableGrid">
    <w:name w:val="Table Grid"/>
    <w:basedOn w:val="TableNormal"/>
    <w:uiPriority w:val="39"/>
    <w:rsid w:val="00F45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qFormat/>
    <w:rsid w:val="00F45DD9"/>
    <w:pPr>
      <w:suppressAutoHyphens/>
      <w:spacing w:after="200" w:line="240" w:lineRule="auto"/>
      <w:ind w:leftChars="-1" w:left="-1" w:hangingChars="1" w:hanging="1"/>
      <w:textDirection w:val="btLr"/>
      <w:textAlignment w:val="top"/>
      <w:outlineLvl w:val="0"/>
    </w:pPr>
    <w:rPr>
      <w:rFonts w:ascii="Times New Roman" w:eastAsia="Times New Roman" w:hAnsi="Times New Roman"/>
      <w:kern w:val="0"/>
      <w:position w:val="-1"/>
      <w:sz w:val="20"/>
      <w:szCs w:val="20"/>
      <w:lang w:val="en-US"/>
    </w:rPr>
  </w:style>
  <w:style w:type="character" w:customStyle="1" w:styleId="CommentTextChar">
    <w:name w:val="Comment Text Char"/>
    <w:link w:val="CommentText"/>
    <w:uiPriority w:val="99"/>
    <w:qFormat/>
    <w:rsid w:val="00F45DD9"/>
    <w:rPr>
      <w:rFonts w:ascii="Times New Roman" w:eastAsia="Times New Roman" w:hAnsi="Times New Roman"/>
      <w:position w:val="-1"/>
      <w:lang w:val="en-US" w:eastAsia="en-US"/>
    </w:rPr>
  </w:style>
  <w:style w:type="character" w:styleId="CommentReference">
    <w:name w:val="annotation reference"/>
    <w:uiPriority w:val="99"/>
    <w:unhideWhenUsed/>
    <w:qFormat/>
    <w:rsid w:val="00F45DD9"/>
    <w:rPr>
      <w:sz w:val="16"/>
      <w:szCs w:val="16"/>
    </w:rPr>
  </w:style>
  <w:style w:type="character" w:styleId="Hyperlink">
    <w:name w:val="Hyperlink"/>
    <w:uiPriority w:val="99"/>
    <w:unhideWhenUsed/>
    <w:rsid w:val="00045B33"/>
    <w:rPr>
      <w:color w:val="0563C1"/>
      <w:u w:val="single"/>
    </w:rPr>
  </w:style>
  <w:style w:type="character" w:customStyle="1" w:styleId="UnresolvedMention1">
    <w:name w:val="Unresolved Mention1"/>
    <w:uiPriority w:val="99"/>
    <w:semiHidden/>
    <w:unhideWhenUsed/>
    <w:rsid w:val="00045B33"/>
    <w:rPr>
      <w:color w:val="605E5C"/>
      <w:shd w:val="clear" w:color="auto" w:fill="E1DFDD"/>
    </w:rPr>
  </w:style>
  <w:style w:type="paragraph" w:styleId="NormalWeb">
    <w:name w:val="Normal (Web)"/>
    <w:basedOn w:val="Normal"/>
    <w:uiPriority w:val="99"/>
    <w:semiHidden/>
    <w:unhideWhenUsed/>
    <w:rsid w:val="00203FEA"/>
    <w:rPr>
      <w:rFonts w:ascii="Times New Roman" w:hAnsi="Times New Roman"/>
      <w:sz w:val="24"/>
      <w:szCs w:val="24"/>
    </w:rPr>
  </w:style>
  <w:style w:type="paragraph" w:styleId="Header">
    <w:name w:val="header"/>
    <w:basedOn w:val="Normal"/>
    <w:link w:val="HeaderChar"/>
    <w:uiPriority w:val="99"/>
    <w:unhideWhenUsed/>
    <w:rsid w:val="008C26E3"/>
    <w:pPr>
      <w:tabs>
        <w:tab w:val="center" w:pos="4513"/>
        <w:tab w:val="right" w:pos="9026"/>
      </w:tabs>
    </w:pPr>
  </w:style>
  <w:style w:type="character" w:customStyle="1" w:styleId="HeaderChar">
    <w:name w:val="Header Char"/>
    <w:link w:val="Header"/>
    <w:uiPriority w:val="99"/>
    <w:rsid w:val="008C26E3"/>
    <w:rPr>
      <w:kern w:val="2"/>
      <w:sz w:val="22"/>
      <w:szCs w:val="22"/>
      <w:lang w:eastAsia="en-US"/>
    </w:rPr>
  </w:style>
  <w:style w:type="paragraph" w:styleId="Footer">
    <w:name w:val="footer"/>
    <w:basedOn w:val="Normal"/>
    <w:link w:val="FooterChar"/>
    <w:uiPriority w:val="99"/>
    <w:unhideWhenUsed/>
    <w:rsid w:val="008C26E3"/>
    <w:pPr>
      <w:tabs>
        <w:tab w:val="center" w:pos="4513"/>
        <w:tab w:val="right" w:pos="9026"/>
      </w:tabs>
    </w:pPr>
  </w:style>
  <w:style w:type="character" w:customStyle="1" w:styleId="FooterChar">
    <w:name w:val="Footer Char"/>
    <w:link w:val="Footer"/>
    <w:uiPriority w:val="99"/>
    <w:rsid w:val="008C26E3"/>
    <w:rPr>
      <w:kern w:val="2"/>
      <w:sz w:val="22"/>
      <w:szCs w:val="22"/>
      <w:lang w:eastAsia="en-US"/>
    </w:rPr>
  </w:style>
  <w:style w:type="character" w:customStyle="1" w:styleId="Bodytext125pt">
    <w:name w:val="Body text + 12.5 pt"/>
    <w:rsid w:val="00D87403"/>
    <w:rPr>
      <w:color w:val="000000"/>
      <w:spacing w:val="0"/>
      <w:w w:val="100"/>
      <w:position w:val="0"/>
      <w:sz w:val="25"/>
      <w:szCs w:val="25"/>
      <w:shd w:val="clear" w:color="auto" w:fill="FFFFFF"/>
      <w:lang w:val="vi-VN"/>
    </w:rPr>
  </w:style>
  <w:style w:type="character" w:styleId="FootnoteReference">
    <w:name w:val="footnote reference"/>
    <w:aliases w:val="Footnote,Footnote text,Ref,de nota al pie,ftref,Footnote text + 13 pt,Footnote Text1,BearingPoint,16 Point,Superscript 6 Point,fr,Footnote + Arial,10 pt,Footnote Text11"/>
    <w:uiPriority w:val="99"/>
    <w:unhideWhenUsed/>
    <w:rsid w:val="00DC34C0"/>
    <w:rPr>
      <w:vertAlign w:val="superscript"/>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unhideWhenUsed/>
    <w:qFormat/>
    <w:rsid w:val="00DC34C0"/>
    <w:pPr>
      <w:spacing w:after="0" w:line="240" w:lineRule="auto"/>
    </w:pPr>
    <w:rPr>
      <w:kern w:val="0"/>
      <w:sz w:val="20"/>
      <w:szCs w:val="20"/>
      <w:lang w:val="en-US"/>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link w:val="FootnoteText"/>
    <w:uiPriority w:val="99"/>
    <w:qFormat/>
    <w:rsid w:val="00DC34C0"/>
    <w:rPr>
      <w:lang w:val="en-US" w:eastAsia="en-US"/>
    </w:rPr>
  </w:style>
  <w:style w:type="character" w:styleId="Emphasis">
    <w:name w:val="Emphasis"/>
    <w:basedOn w:val="DefaultParagraphFont"/>
    <w:uiPriority w:val="20"/>
    <w:qFormat/>
    <w:rsid w:val="00A904EF"/>
    <w:rPr>
      <w:i/>
      <w:iCs/>
    </w:rPr>
  </w:style>
  <w:style w:type="character" w:styleId="Strong">
    <w:name w:val="Strong"/>
    <w:basedOn w:val="DefaultParagraphFont"/>
    <w:uiPriority w:val="22"/>
    <w:qFormat/>
    <w:rsid w:val="00A904EF"/>
    <w:rPr>
      <w:b/>
      <w:bCs/>
    </w:rPr>
  </w:style>
  <w:style w:type="character" w:customStyle="1" w:styleId="Vnbnnidung">
    <w:name w:val="Văn bản nội dung_"/>
    <w:link w:val="Vnbnnidung0"/>
    <w:uiPriority w:val="99"/>
    <w:rsid w:val="005B2319"/>
    <w:rPr>
      <w:rFonts w:ascii="Times New Roman" w:hAnsi="Times New Roman"/>
    </w:rPr>
  </w:style>
  <w:style w:type="paragraph" w:customStyle="1" w:styleId="Vnbnnidung0">
    <w:name w:val="Văn bản nội dung"/>
    <w:basedOn w:val="Normal"/>
    <w:link w:val="Vnbnnidung"/>
    <w:uiPriority w:val="99"/>
    <w:rsid w:val="005B2319"/>
    <w:pPr>
      <w:widowControl w:val="0"/>
      <w:spacing w:after="180" w:line="271" w:lineRule="auto"/>
      <w:ind w:firstLine="400"/>
    </w:pPr>
    <w:rPr>
      <w:rFonts w:ascii="Times New Roman" w:hAnsi="Times New Roman"/>
      <w:kern w:val="0"/>
      <w:sz w:val="20"/>
      <w:szCs w:val="20"/>
      <w:lang w:val="en-US"/>
    </w:rPr>
  </w:style>
  <w:style w:type="paragraph" w:customStyle="1" w:styleId="0TIEUDE">
    <w:name w:val="0.TIEUDE"/>
    <w:basedOn w:val="Heading1"/>
    <w:qFormat/>
    <w:rsid w:val="00D2435F"/>
    <w:pPr>
      <w:numPr>
        <w:numId w:val="4"/>
      </w:numPr>
      <w:spacing w:before="120" w:after="120" w:line="312" w:lineRule="auto"/>
      <w:jc w:val="center"/>
    </w:pPr>
    <w:rPr>
      <w:rFonts w:ascii="Times New Roman" w:hAnsi="Times New Roman"/>
      <w:b/>
      <w:i/>
      <w:color w:val="auto"/>
      <w:kern w:val="0"/>
      <w:sz w:val="28"/>
      <w:szCs w:val="28"/>
      <w:lang w:val="pt-BR"/>
    </w:rPr>
  </w:style>
  <w:style w:type="paragraph" w:customStyle="1" w:styleId="01Demuc">
    <w:name w:val="01.Demuc"/>
    <w:basedOn w:val="Heading2"/>
    <w:qFormat/>
    <w:rsid w:val="00D2435F"/>
    <w:pPr>
      <w:numPr>
        <w:ilvl w:val="1"/>
        <w:numId w:val="4"/>
      </w:numPr>
      <w:pBdr>
        <w:top w:val="nil"/>
        <w:left w:val="nil"/>
        <w:bottom w:val="nil"/>
        <w:right w:val="nil"/>
        <w:between w:val="nil"/>
      </w:pBdr>
      <w:tabs>
        <w:tab w:val="left" w:pos="284"/>
      </w:tabs>
      <w:spacing w:before="60" w:after="60" w:line="240" w:lineRule="auto"/>
      <w:ind w:firstLine="567"/>
      <w:jc w:val="both"/>
    </w:pPr>
    <w:rPr>
      <w:rFonts w:ascii="Times New Roman" w:hAnsi="Times New Roman"/>
      <w:b/>
      <w:color w:val="000000"/>
      <w:kern w:val="0"/>
      <w:sz w:val="26"/>
      <w:szCs w:val="28"/>
      <w:lang w:val="pt-BR"/>
    </w:rPr>
  </w:style>
  <w:style w:type="paragraph" w:customStyle="1" w:styleId="02Tieumuc">
    <w:name w:val="02.Tieumuc"/>
    <w:basedOn w:val="Heading3"/>
    <w:qFormat/>
    <w:rsid w:val="00D2435F"/>
    <w:pPr>
      <w:numPr>
        <w:ilvl w:val="2"/>
        <w:numId w:val="4"/>
      </w:numPr>
      <w:pBdr>
        <w:top w:val="nil"/>
        <w:left w:val="nil"/>
        <w:bottom w:val="nil"/>
        <w:right w:val="nil"/>
        <w:between w:val="nil"/>
      </w:pBdr>
      <w:tabs>
        <w:tab w:val="left" w:pos="284"/>
        <w:tab w:val="num" w:pos="360"/>
      </w:tabs>
      <w:spacing w:before="60" w:after="60" w:line="240" w:lineRule="auto"/>
      <w:ind w:firstLine="567"/>
      <w:jc w:val="both"/>
    </w:pPr>
    <w:rPr>
      <w:rFonts w:ascii="Times New Roman" w:hAnsi="Times New Roman"/>
      <w:b/>
      <w:i/>
      <w:color w:val="000000"/>
      <w:kern w:val="0"/>
      <w:sz w:val="26"/>
      <w:lang w:val="pt-BR"/>
    </w:rPr>
  </w:style>
  <w:style w:type="paragraph" w:customStyle="1" w:styleId="03tieumuc1">
    <w:name w:val="03.tieumuc1"/>
    <w:basedOn w:val="Heading4"/>
    <w:qFormat/>
    <w:rsid w:val="00D2435F"/>
    <w:pPr>
      <w:numPr>
        <w:ilvl w:val="3"/>
        <w:numId w:val="4"/>
      </w:numPr>
      <w:tabs>
        <w:tab w:val="left" w:pos="284"/>
        <w:tab w:val="num" w:pos="360"/>
      </w:tabs>
      <w:spacing w:before="60" w:after="60" w:line="240" w:lineRule="auto"/>
      <w:ind w:firstLine="567"/>
      <w:jc w:val="both"/>
    </w:pPr>
    <w:rPr>
      <w:rFonts w:ascii="Times New Roman" w:hAnsi="Times New Roman"/>
      <w:color w:val="auto"/>
      <w:kern w:val="0"/>
      <w:sz w:val="26"/>
      <w:lang w:val="pt-BR"/>
    </w:rPr>
  </w:style>
  <w:style w:type="paragraph" w:customStyle="1" w:styleId="04tieumuc2">
    <w:name w:val="04.tieumuc2"/>
    <w:basedOn w:val="Heading5"/>
    <w:qFormat/>
    <w:rsid w:val="00D2435F"/>
    <w:pPr>
      <w:numPr>
        <w:ilvl w:val="4"/>
        <w:numId w:val="4"/>
      </w:numPr>
      <w:tabs>
        <w:tab w:val="left" w:pos="284"/>
        <w:tab w:val="num" w:pos="360"/>
      </w:tabs>
      <w:spacing w:before="120" w:after="120" w:line="288" w:lineRule="auto"/>
      <w:jc w:val="both"/>
    </w:pPr>
    <w:rPr>
      <w:rFonts w:ascii="Times New Roman" w:hAnsi="Times New Roman"/>
      <w:color w:val="auto"/>
      <w:kern w:val="0"/>
      <w:sz w:val="28"/>
      <w:szCs w:val="28"/>
      <w:lang w:val="pt-BR"/>
    </w:rPr>
  </w:style>
  <w:style w:type="paragraph" w:customStyle="1" w:styleId="06bangso">
    <w:name w:val="06.bangso"/>
    <w:basedOn w:val="Normal"/>
    <w:qFormat/>
    <w:rsid w:val="00D2435F"/>
    <w:pPr>
      <w:numPr>
        <w:ilvl w:val="5"/>
        <w:numId w:val="4"/>
      </w:numPr>
      <w:tabs>
        <w:tab w:val="left" w:pos="0"/>
      </w:tabs>
      <w:spacing w:before="60" w:after="60" w:line="240" w:lineRule="auto"/>
      <w:ind w:firstLine="680"/>
      <w:jc w:val="both"/>
    </w:pPr>
    <w:rPr>
      <w:rFonts w:ascii="Times New Roman" w:eastAsia="Times New Roman" w:hAnsi="Times New Roman"/>
      <w:bCs/>
      <w:kern w:val="0"/>
      <w:sz w:val="26"/>
      <w:szCs w:val="28"/>
      <w:lang w:val="pt-BR"/>
    </w:rPr>
  </w:style>
  <w:style w:type="paragraph" w:customStyle="1" w:styleId="07Bangsochu">
    <w:name w:val="07.Bangsochu"/>
    <w:basedOn w:val="06bangso"/>
    <w:qFormat/>
    <w:rsid w:val="00D2435F"/>
    <w:pPr>
      <w:numPr>
        <w:ilvl w:val="6"/>
      </w:numPr>
      <w:ind w:firstLine="720"/>
    </w:pPr>
  </w:style>
  <w:style w:type="paragraph" w:customStyle="1" w:styleId="00noidung">
    <w:name w:val="00.noidung"/>
    <w:basedOn w:val="Normal"/>
    <w:qFormat/>
    <w:rsid w:val="00D2435F"/>
    <w:pPr>
      <w:tabs>
        <w:tab w:val="left" w:pos="0"/>
      </w:tabs>
      <w:spacing w:before="60" w:after="60" w:line="240" w:lineRule="auto"/>
      <w:ind w:firstLine="567"/>
      <w:jc w:val="both"/>
    </w:pPr>
    <w:rPr>
      <w:rFonts w:ascii="Times New Roman" w:eastAsia="Times New Roman" w:hAnsi="Times New Roman"/>
      <w:kern w:val="0"/>
      <w:sz w:val="26"/>
      <w:szCs w:val="28"/>
      <w:lang w:val="pt-BR"/>
    </w:rPr>
  </w:style>
  <w:style w:type="paragraph" w:styleId="BodyText3">
    <w:name w:val="Body Text 3"/>
    <w:basedOn w:val="Normal"/>
    <w:link w:val="BodyText3Char"/>
    <w:autoRedefine/>
    <w:rsid w:val="00D2435F"/>
    <w:pPr>
      <w:tabs>
        <w:tab w:val="left" w:pos="680"/>
      </w:tabs>
      <w:spacing w:before="120" w:after="120" w:line="312" w:lineRule="auto"/>
      <w:jc w:val="both"/>
    </w:pPr>
    <w:rPr>
      <w:rFonts w:ascii="Times New Roman" w:eastAsia="Times New Roman" w:hAnsi="Times New Roman"/>
      <w:kern w:val="0"/>
      <w:sz w:val="28"/>
      <w:szCs w:val="16"/>
      <w:lang w:val="en-US" w:eastAsia="x-none"/>
    </w:rPr>
  </w:style>
  <w:style w:type="character" w:customStyle="1" w:styleId="BodyText3Char">
    <w:name w:val="Body Text 3 Char"/>
    <w:basedOn w:val="DefaultParagraphFont"/>
    <w:link w:val="BodyText3"/>
    <w:rsid w:val="00D2435F"/>
    <w:rPr>
      <w:rFonts w:ascii="Times New Roman" w:eastAsia="Times New Roman" w:hAnsi="Times New Roman"/>
      <w:sz w:val="28"/>
      <w:szCs w:val="16"/>
      <w:lang w:eastAsia="x-none"/>
    </w:rPr>
  </w:style>
  <w:style w:type="character" w:customStyle="1" w:styleId="ListParagraphChar">
    <w:name w:val="List Paragraph Char"/>
    <w:link w:val="ListParagraph"/>
    <w:uiPriority w:val="34"/>
    <w:locked/>
    <w:rsid w:val="00164119"/>
    <w:rPr>
      <w:kern w:val="2"/>
      <w:sz w:val="22"/>
      <w:szCs w:val="22"/>
      <w:lang w:val="en-GB"/>
    </w:rPr>
  </w:style>
  <w:style w:type="paragraph" w:styleId="BalloonText">
    <w:name w:val="Balloon Text"/>
    <w:basedOn w:val="Normal"/>
    <w:link w:val="BalloonTextChar"/>
    <w:uiPriority w:val="99"/>
    <w:semiHidden/>
    <w:unhideWhenUsed/>
    <w:rsid w:val="00920F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F8E"/>
    <w:rPr>
      <w:rFonts w:ascii="Segoe UI" w:hAnsi="Segoe UI" w:cs="Segoe UI"/>
      <w:kern w:val="2"/>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28183">
      <w:bodyDiv w:val="1"/>
      <w:marLeft w:val="0"/>
      <w:marRight w:val="0"/>
      <w:marTop w:val="0"/>
      <w:marBottom w:val="0"/>
      <w:divBdr>
        <w:top w:val="none" w:sz="0" w:space="0" w:color="auto"/>
        <w:left w:val="none" w:sz="0" w:space="0" w:color="auto"/>
        <w:bottom w:val="none" w:sz="0" w:space="0" w:color="auto"/>
        <w:right w:val="none" w:sz="0" w:space="0" w:color="auto"/>
      </w:divBdr>
    </w:div>
    <w:div w:id="55247132">
      <w:bodyDiv w:val="1"/>
      <w:marLeft w:val="0"/>
      <w:marRight w:val="0"/>
      <w:marTop w:val="0"/>
      <w:marBottom w:val="0"/>
      <w:divBdr>
        <w:top w:val="none" w:sz="0" w:space="0" w:color="auto"/>
        <w:left w:val="none" w:sz="0" w:space="0" w:color="auto"/>
        <w:bottom w:val="none" w:sz="0" w:space="0" w:color="auto"/>
        <w:right w:val="none" w:sz="0" w:space="0" w:color="auto"/>
      </w:divBdr>
    </w:div>
    <w:div w:id="125659025">
      <w:bodyDiv w:val="1"/>
      <w:marLeft w:val="0"/>
      <w:marRight w:val="0"/>
      <w:marTop w:val="0"/>
      <w:marBottom w:val="0"/>
      <w:divBdr>
        <w:top w:val="none" w:sz="0" w:space="0" w:color="auto"/>
        <w:left w:val="none" w:sz="0" w:space="0" w:color="auto"/>
        <w:bottom w:val="none" w:sz="0" w:space="0" w:color="auto"/>
        <w:right w:val="none" w:sz="0" w:space="0" w:color="auto"/>
      </w:divBdr>
    </w:div>
    <w:div w:id="137845710">
      <w:bodyDiv w:val="1"/>
      <w:marLeft w:val="0"/>
      <w:marRight w:val="0"/>
      <w:marTop w:val="0"/>
      <w:marBottom w:val="0"/>
      <w:divBdr>
        <w:top w:val="none" w:sz="0" w:space="0" w:color="auto"/>
        <w:left w:val="none" w:sz="0" w:space="0" w:color="auto"/>
        <w:bottom w:val="none" w:sz="0" w:space="0" w:color="auto"/>
        <w:right w:val="none" w:sz="0" w:space="0" w:color="auto"/>
      </w:divBdr>
    </w:div>
    <w:div w:id="166334427">
      <w:bodyDiv w:val="1"/>
      <w:marLeft w:val="0"/>
      <w:marRight w:val="0"/>
      <w:marTop w:val="0"/>
      <w:marBottom w:val="0"/>
      <w:divBdr>
        <w:top w:val="none" w:sz="0" w:space="0" w:color="auto"/>
        <w:left w:val="none" w:sz="0" w:space="0" w:color="auto"/>
        <w:bottom w:val="none" w:sz="0" w:space="0" w:color="auto"/>
        <w:right w:val="none" w:sz="0" w:space="0" w:color="auto"/>
      </w:divBdr>
    </w:div>
    <w:div w:id="174199397">
      <w:bodyDiv w:val="1"/>
      <w:marLeft w:val="0"/>
      <w:marRight w:val="0"/>
      <w:marTop w:val="0"/>
      <w:marBottom w:val="0"/>
      <w:divBdr>
        <w:top w:val="none" w:sz="0" w:space="0" w:color="auto"/>
        <w:left w:val="none" w:sz="0" w:space="0" w:color="auto"/>
        <w:bottom w:val="none" w:sz="0" w:space="0" w:color="auto"/>
        <w:right w:val="none" w:sz="0" w:space="0" w:color="auto"/>
      </w:divBdr>
    </w:div>
    <w:div w:id="183132956">
      <w:bodyDiv w:val="1"/>
      <w:marLeft w:val="0"/>
      <w:marRight w:val="0"/>
      <w:marTop w:val="0"/>
      <w:marBottom w:val="0"/>
      <w:divBdr>
        <w:top w:val="none" w:sz="0" w:space="0" w:color="auto"/>
        <w:left w:val="none" w:sz="0" w:space="0" w:color="auto"/>
        <w:bottom w:val="none" w:sz="0" w:space="0" w:color="auto"/>
        <w:right w:val="none" w:sz="0" w:space="0" w:color="auto"/>
      </w:divBdr>
    </w:div>
    <w:div w:id="363793531">
      <w:bodyDiv w:val="1"/>
      <w:marLeft w:val="0"/>
      <w:marRight w:val="0"/>
      <w:marTop w:val="0"/>
      <w:marBottom w:val="0"/>
      <w:divBdr>
        <w:top w:val="none" w:sz="0" w:space="0" w:color="auto"/>
        <w:left w:val="none" w:sz="0" w:space="0" w:color="auto"/>
        <w:bottom w:val="none" w:sz="0" w:space="0" w:color="auto"/>
        <w:right w:val="none" w:sz="0" w:space="0" w:color="auto"/>
      </w:divBdr>
    </w:div>
    <w:div w:id="378016141">
      <w:bodyDiv w:val="1"/>
      <w:marLeft w:val="0"/>
      <w:marRight w:val="0"/>
      <w:marTop w:val="0"/>
      <w:marBottom w:val="0"/>
      <w:divBdr>
        <w:top w:val="none" w:sz="0" w:space="0" w:color="auto"/>
        <w:left w:val="none" w:sz="0" w:space="0" w:color="auto"/>
        <w:bottom w:val="none" w:sz="0" w:space="0" w:color="auto"/>
        <w:right w:val="none" w:sz="0" w:space="0" w:color="auto"/>
      </w:divBdr>
    </w:div>
    <w:div w:id="425075939">
      <w:bodyDiv w:val="1"/>
      <w:marLeft w:val="0"/>
      <w:marRight w:val="0"/>
      <w:marTop w:val="0"/>
      <w:marBottom w:val="0"/>
      <w:divBdr>
        <w:top w:val="none" w:sz="0" w:space="0" w:color="auto"/>
        <w:left w:val="none" w:sz="0" w:space="0" w:color="auto"/>
        <w:bottom w:val="none" w:sz="0" w:space="0" w:color="auto"/>
        <w:right w:val="none" w:sz="0" w:space="0" w:color="auto"/>
      </w:divBdr>
    </w:div>
    <w:div w:id="432945637">
      <w:bodyDiv w:val="1"/>
      <w:marLeft w:val="0"/>
      <w:marRight w:val="0"/>
      <w:marTop w:val="0"/>
      <w:marBottom w:val="0"/>
      <w:divBdr>
        <w:top w:val="none" w:sz="0" w:space="0" w:color="auto"/>
        <w:left w:val="none" w:sz="0" w:space="0" w:color="auto"/>
        <w:bottom w:val="none" w:sz="0" w:space="0" w:color="auto"/>
        <w:right w:val="none" w:sz="0" w:space="0" w:color="auto"/>
      </w:divBdr>
    </w:div>
    <w:div w:id="447119011">
      <w:bodyDiv w:val="1"/>
      <w:marLeft w:val="0"/>
      <w:marRight w:val="0"/>
      <w:marTop w:val="0"/>
      <w:marBottom w:val="0"/>
      <w:divBdr>
        <w:top w:val="none" w:sz="0" w:space="0" w:color="auto"/>
        <w:left w:val="none" w:sz="0" w:space="0" w:color="auto"/>
        <w:bottom w:val="none" w:sz="0" w:space="0" w:color="auto"/>
        <w:right w:val="none" w:sz="0" w:space="0" w:color="auto"/>
      </w:divBdr>
    </w:div>
    <w:div w:id="535970511">
      <w:bodyDiv w:val="1"/>
      <w:marLeft w:val="0"/>
      <w:marRight w:val="0"/>
      <w:marTop w:val="0"/>
      <w:marBottom w:val="0"/>
      <w:divBdr>
        <w:top w:val="none" w:sz="0" w:space="0" w:color="auto"/>
        <w:left w:val="none" w:sz="0" w:space="0" w:color="auto"/>
        <w:bottom w:val="none" w:sz="0" w:space="0" w:color="auto"/>
        <w:right w:val="none" w:sz="0" w:space="0" w:color="auto"/>
      </w:divBdr>
    </w:div>
    <w:div w:id="672028398">
      <w:bodyDiv w:val="1"/>
      <w:marLeft w:val="0"/>
      <w:marRight w:val="0"/>
      <w:marTop w:val="0"/>
      <w:marBottom w:val="0"/>
      <w:divBdr>
        <w:top w:val="none" w:sz="0" w:space="0" w:color="auto"/>
        <w:left w:val="none" w:sz="0" w:space="0" w:color="auto"/>
        <w:bottom w:val="none" w:sz="0" w:space="0" w:color="auto"/>
        <w:right w:val="none" w:sz="0" w:space="0" w:color="auto"/>
      </w:divBdr>
    </w:div>
    <w:div w:id="728457204">
      <w:bodyDiv w:val="1"/>
      <w:marLeft w:val="0"/>
      <w:marRight w:val="0"/>
      <w:marTop w:val="0"/>
      <w:marBottom w:val="0"/>
      <w:divBdr>
        <w:top w:val="none" w:sz="0" w:space="0" w:color="auto"/>
        <w:left w:val="none" w:sz="0" w:space="0" w:color="auto"/>
        <w:bottom w:val="none" w:sz="0" w:space="0" w:color="auto"/>
        <w:right w:val="none" w:sz="0" w:space="0" w:color="auto"/>
      </w:divBdr>
    </w:div>
    <w:div w:id="734739275">
      <w:bodyDiv w:val="1"/>
      <w:marLeft w:val="0"/>
      <w:marRight w:val="0"/>
      <w:marTop w:val="0"/>
      <w:marBottom w:val="0"/>
      <w:divBdr>
        <w:top w:val="none" w:sz="0" w:space="0" w:color="auto"/>
        <w:left w:val="none" w:sz="0" w:space="0" w:color="auto"/>
        <w:bottom w:val="none" w:sz="0" w:space="0" w:color="auto"/>
        <w:right w:val="none" w:sz="0" w:space="0" w:color="auto"/>
      </w:divBdr>
    </w:div>
    <w:div w:id="734813851">
      <w:bodyDiv w:val="1"/>
      <w:marLeft w:val="0"/>
      <w:marRight w:val="0"/>
      <w:marTop w:val="0"/>
      <w:marBottom w:val="0"/>
      <w:divBdr>
        <w:top w:val="none" w:sz="0" w:space="0" w:color="auto"/>
        <w:left w:val="none" w:sz="0" w:space="0" w:color="auto"/>
        <w:bottom w:val="none" w:sz="0" w:space="0" w:color="auto"/>
        <w:right w:val="none" w:sz="0" w:space="0" w:color="auto"/>
      </w:divBdr>
    </w:div>
    <w:div w:id="792792443">
      <w:bodyDiv w:val="1"/>
      <w:marLeft w:val="0"/>
      <w:marRight w:val="0"/>
      <w:marTop w:val="0"/>
      <w:marBottom w:val="0"/>
      <w:divBdr>
        <w:top w:val="none" w:sz="0" w:space="0" w:color="auto"/>
        <w:left w:val="none" w:sz="0" w:space="0" w:color="auto"/>
        <w:bottom w:val="none" w:sz="0" w:space="0" w:color="auto"/>
        <w:right w:val="none" w:sz="0" w:space="0" w:color="auto"/>
      </w:divBdr>
    </w:div>
    <w:div w:id="838230197">
      <w:bodyDiv w:val="1"/>
      <w:marLeft w:val="0"/>
      <w:marRight w:val="0"/>
      <w:marTop w:val="0"/>
      <w:marBottom w:val="0"/>
      <w:divBdr>
        <w:top w:val="none" w:sz="0" w:space="0" w:color="auto"/>
        <w:left w:val="none" w:sz="0" w:space="0" w:color="auto"/>
        <w:bottom w:val="none" w:sz="0" w:space="0" w:color="auto"/>
        <w:right w:val="none" w:sz="0" w:space="0" w:color="auto"/>
      </w:divBdr>
    </w:div>
    <w:div w:id="850486099">
      <w:bodyDiv w:val="1"/>
      <w:marLeft w:val="0"/>
      <w:marRight w:val="0"/>
      <w:marTop w:val="0"/>
      <w:marBottom w:val="0"/>
      <w:divBdr>
        <w:top w:val="none" w:sz="0" w:space="0" w:color="auto"/>
        <w:left w:val="none" w:sz="0" w:space="0" w:color="auto"/>
        <w:bottom w:val="none" w:sz="0" w:space="0" w:color="auto"/>
        <w:right w:val="none" w:sz="0" w:space="0" w:color="auto"/>
      </w:divBdr>
    </w:div>
    <w:div w:id="854686373">
      <w:bodyDiv w:val="1"/>
      <w:marLeft w:val="0"/>
      <w:marRight w:val="0"/>
      <w:marTop w:val="0"/>
      <w:marBottom w:val="0"/>
      <w:divBdr>
        <w:top w:val="none" w:sz="0" w:space="0" w:color="auto"/>
        <w:left w:val="none" w:sz="0" w:space="0" w:color="auto"/>
        <w:bottom w:val="none" w:sz="0" w:space="0" w:color="auto"/>
        <w:right w:val="none" w:sz="0" w:space="0" w:color="auto"/>
      </w:divBdr>
    </w:div>
    <w:div w:id="869755599">
      <w:bodyDiv w:val="1"/>
      <w:marLeft w:val="0"/>
      <w:marRight w:val="0"/>
      <w:marTop w:val="0"/>
      <w:marBottom w:val="0"/>
      <w:divBdr>
        <w:top w:val="none" w:sz="0" w:space="0" w:color="auto"/>
        <w:left w:val="none" w:sz="0" w:space="0" w:color="auto"/>
        <w:bottom w:val="none" w:sz="0" w:space="0" w:color="auto"/>
        <w:right w:val="none" w:sz="0" w:space="0" w:color="auto"/>
      </w:divBdr>
    </w:div>
    <w:div w:id="883255230">
      <w:bodyDiv w:val="1"/>
      <w:marLeft w:val="0"/>
      <w:marRight w:val="0"/>
      <w:marTop w:val="0"/>
      <w:marBottom w:val="0"/>
      <w:divBdr>
        <w:top w:val="none" w:sz="0" w:space="0" w:color="auto"/>
        <w:left w:val="none" w:sz="0" w:space="0" w:color="auto"/>
        <w:bottom w:val="none" w:sz="0" w:space="0" w:color="auto"/>
        <w:right w:val="none" w:sz="0" w:space="0" w:color="auto"/>
      </w:divBdr>
    </w:div>
    <w:div w:id="897323405">
      <w:bodyDiv w:val="1"/>
      <w:marLeft w:val="0"/>
      <w:marRight w:val="0"/>
      <w:marTop w:val="0"/>
      <w:marBottom w:val="0"/>
      <w:divBdr>
        <w:top w:val="none" w:sz="0" w:space="0" w:color="auto"/>
        <w:left w:val="none" w:sz="0" w:space="0" w:color="auto"/>
        <w:bottom w:val="none" w:sz="0" w:space="0" w:color="auto"/>
        <w:right w:val="none" w:sz="0" w:space="0" w:color="auto"/>
      </w:divBdr>
    </w:div>
    <w:div w:id="927427637">
      <w:bodyDiv w:val="1"/>
      <w:marLeft w:val="0"/>
      <w:marRight w:val="0"/>
      <w:marTop w:val="0"/>
      <w:marBottom w:val="0"/>
      <w:divBdr>
        <w:top w:val="none" w:sz="0" w:space="0" w:color="auto"/>
        <w:left w:val="none" w:sz="0" w:space="0" w:color="auto"/>
        <w:bottom w:val="none" w:sz="0" w:space="0" w:color="auto"/>
        <w:right w:val="none" w:sz="0" w:space="0" w:color="auto"/>
      </w:divBdr>
    </w:div>
    <w:div w:id="967709409">
      <w:bodyDiv w:val="1"/>
      <w:marLeft w:val="0"/>
      <w:marRight w:val="0"/>
      <w:marTop w:val="0"/>
      <w:marBottom w:val="0"/>
      <w:divBdr>
        <w:top w:val="none" w:sz="0" w:space="0" w:color="auto"/>
        <w:left w:val="none" w:sz="0" w:space="0" w:color="auto"/>
        <w:bottom w:val="none" w:sz="0" w:space="0" w:color="auto"/>
        <w:right w:val="none" w:sz="0" w:space="0" w:color="auto"/>
      </w:divBdr>
    </w:div>
    <w:div w:id="1026325052">
      <w:bodyDiv w:val="1"/>
      <w:marLeft w:val="0"/>
      <w:marRight w:val="0"/>
      <w:marTop w:val="0"/>
      <w:marBottom w:val="0"/>
      <w:divBdr>
        <w:top w:val="none" w:sz="0" w:space="0" w:color="auto"/>
        <w:left w:val="none" w:sz="0" w:space="0" w:color="auto"/>
        <w:bottom w:val="none" w:sz="0" w:space="0" w:color="auto"/>
        <w:right w:val="none" w:sz="0" w:space="0" w:color="auto"/>
      </w:divBdr>
    </w:div>
    <w:div w:id="1133331800">
      <w:bodyDiv w:val="1"/>
      <w:marLeft w:val="0"/>
      <w:marRight w:val="0"/>
      <w:marTop w:val="0"/>
      <w:marBottom w:val="0"/>
      <w:divBdr>
        <w:top w:val="none" w:sz="0" w:space="0" w:color="auto"/>
        <w:left w:val="none" w:sz="0" w:space="0" w:color="auto"/>
        <w:bottom w:val="none" w:sz="0" w:space="0" w:color="auto"/>
        <w:right w:val="none" w:sz="0" w:space="0" w:color="auto"/>
      </w:divBdr>
    </w:div>
    <w:div w:id="1220555601">
      <w:bodyDiv w:val="1"/>
      <w:marLeft w:val="0"/>
      <w:marRight w:val="0"/>
      <w:marTop w:val="0"/>
      <w:marBottom w:val="0"/>
      <w:divBdr>
        <w:top w:val="none" w:sz="0" w:space="0" w:color="auto"/>
        <w:left w:val="none" w:sz="0" w:space="0" w:color="auto"/>
        <w:bottom w:val="none" w:sz="0" w:space="0" w:color="auto"/>
        <w:right w:val="none" w:sz="0" w:space="0" w:color="auto"/>
      </w:divBdr>
    </w:div>
    <w:div w:id="1221598903">
      <w:bodyDiv w:val="1"/>
      <w:marLeft w:val="0"/>
      <w:marRight w:val="0"/>
      <w:marTop w:val="0"/>
      <w:marBottom w:val="0"/>
      <w:divBdr>
        <w:top w:val="none" w:sz="0" w:space="0" w:color="auto"/>
        <w:left w:val="none" w:sz="0" w:space="0" w:color="auto"/>
        <w:bottom w:val="none" w:sz="0" w:space="0" w:color="auto"/>
        <w:right w:val="none" w:sz="0" w:space="0" w:color="auto"/>
      </w:divBdr>
    </w:div>
    <w:div w:id="1234506900">
      <w:bodyDiv w:val="1"/>
      <w:marLeft w:val="0"/>
      <w:marRight w:val="0"/>
      <w:marTop w:val="0"/>
      <w:marBottom w:val="0"/>
      <w:divBdr>
        <w:top w:val="none" w:sz="0" w:space="0" w:color="auto"/>
        <w:left w:val="none" w:sz="0" w:space="0" w:color="auto"/>
        <w:bottom w:val="none" w:sz="0" w:space="0" w:color="auto"/>
        <w:right w:val="none" w:sz="0" w:space="0" w:color="auto"/>
      </w:divBdr>
    </w:div>
    <w:div w:id="1236429474">
      <w:bodyDiv w:val="1"/>
      <w:marLeft w:val="0"/>
      <w:marRight w:val="0"/>
      <w:marTop w:val="0"/>
      <w:marBottom w:val="0"/>
      <w:divBdr>
        <w:top w:val="none" w:sz="0" w:space="0" w:color="auto"/>
        <w:left w:val="none" w:sz="0" w:space="0" w:color="auto"/>
        <w:bottom w:val="none" w:sz="0" w:space="0" w:color="auto"/>
        <w:right w:val="none" w:sz="0" w:space="0" w:color="auto"/>
      </w:divBdr>
    </w:div>
    <w:div w:id="1242325711">
      <w:bodyDiv w:val="1"/>
      <w:marLeft w:val="0"/>
      <w:marRight w:val="0"/>
      <w:marTop w:val="0"/>
      <w:marBottom w:val="0"/>
      <w:divBdr>
        <w:top w:val="none" w:sz="0" w:space="0" w:color="auto"/>
        <w:left w:val="none" w:sz="0" w:space="0" w:color="auto"/>
        <w:bottom w:val="none" w:sz="0" w:space="0" w:color="auto"/>
        <w:right w:val="none" w:sz="0" w:space="0" w:color="auto"/>
      </w:divBdr>
    </w:div>
    <w:div w:id="1248223035">
      <w:bodyDiv w:val="1"/>
      <w:marLeft w:val="0"/>
      <w:marRight w:val="0"/>
      <w:marTop w:val="0"/>
      <w:marBottom w:val="0"/>
      <w:divBdr>
        <w:top w:val="none" w:sz="0" w:space="0" w:color="auto"/>
        <w:left w:val="none" w:sz="0" w:space="0" w:color="auto"/>
        <w:bottom w:val="none" w:sz="0" w:space="0" w:color="auto"/>
        <w:right w:val="none" w:sz="0" w:space="0" w:color="auto"/>
      </w:divBdr>
    </w:div>
    <w:div w:id="1273587831">
      <w:bodyDiv w:val="1"/>
      <w:marLeft w:val="0"/>
      <w:marRight w:val="0"/>
      <w:marTop w:val="0"/>
      <w:marBottom w:val="0"/>
      <w:divBdr>
        <w:top w:val="none" w:sz="0" w:space="0" w:color="auto"/>
        <w:left w:val="none" w:sz="0" w:space="0" w:color="auto"/>
        <w:bottom w:val="none" w:sz="0" w:space="0" w:color="auto"/>
        <w:right w:val="none" w:sz="0" w:space="0" w:color="auto"/>
      </w:divBdr>
    </w:div>
    <w:div w:id="1294096212">
      <w:bodyDiv w:val="1"/>
      <w:marLeft w:val="0"/>
      <w:marRight w:val="0"/>
      <w:marTop w:val="0"/>
      <w:marBottom w:val="0"/>
      <w:divBdr>
        <w:top w:val="none" w:sz="0" w:space="0" w:color="auto"/>
        <w:left w:val="none" w:sz="0" w:space="0" w:color="auto"/>
        <w:bottom w:val="none" w:sz="0" w:space="0" w:color="auto"/>
        <w:right w:val="none" w:sz="0" w:space="0" w:color="auto"/>
      </w:divBdr>
    </w:div>
    <w:div w:id="1315641761">
      <w:bodyDiv w:val="1"/>
      <w:marLeft w:val="0"/>
      <w:marRight w:val="0"/>
      <w:marTop w:val="0"/>
      <w:marBottom w:val="0"/>
      <w:divBdr>
        <w:top w:val="none" w:sz="0" w:space="0" w:color="auto"/>
        <w:left w:val="none" w:sz="0" w:space="0" w:color="auto"/>
        <w:bottom w:val="none" w:sz="0" w:space="0" w:color="auto"/>
        <w:right w:val="none" w:sz="0" w:space="0" w:color="auto"/>
      </w:divBdr>
    </w:div>
    <w:div w:id="1358968693">
      <w:bodyDiv w:val="1"/>
      <w:marLeft w:val="0"/>
      <w:marRight w:val="0"/>
      <w:marTop w:val="0"/>
      <w:marBottom w:val="0"/>
      <w:divBdr>
        <w:top w:val="none" w:sz="0" w:space="0" w:color="auto"/>
        <w:left w:val="none" w:sz="0" w:space="0" w:color="auto"/>
        <w:bottom w:val="none" w:sz="0" w:space="0" w:color="auto"/>
        <w:right w:val="none" w:sz="0" w:space="0" w:color="auto"/>
      </w:divBdr>
    </w:div>
    <w:div w:id="1371609724">
      <w:bodyDiv w:val="1"/>
      <w:marLeft w:val="0"/>
      <w:marRight w:val="0"/>
      <w:marTop w:val="0"/>
      <w:marBottom w:val="0"/>
      <w:divBdr>
        <w:top w:val="none" w:sz="0" w:space="0" w:color="auto"/>
        <w:left w:val="none" w:sz="0" w:space="0" w:color="auto"/>
        <w:bottom w:val="none" w:sz="0" w:space="0" w:color="auto"/>
        <w:right w:val="none" w:sz="0" w:space="0" w:color="auto"/>
      </w:divBdr>
    </w:div>
    <w:div w:id="1447382812">
      <w:bodyDiv w:val="1"/>
      <w:marLeft w:val="0"/>
      <w:marRight w:val="0"/>
      <w:marTop w:val="0"/>
      <w:marBottom w:val="0"/>
      <w:divBdr>
        <w:top w:val="none" w:sz="0" w:space="0" w:color="auto"/>
        <w:left w:val="none" w:sz="0" w:space="0" w:color="auto"/>
        <w:bottom w:val="none" w:sz="0" w:space="0" w:color="auto"/>
        <w:right w:val="none" w:sz="0" w:space="0" w:color="auto"/>
      </w:divBdr>
    </w:div>
    <w:div w:id="1457144789">
      <w:bodyDiv w:val="1"/>
      <w:marLeft w:val="0"/>
      <w:marRight w:val="0"/>
      <w:marTop w:val="0"/>
      <w:marBottom w:val="0"/>
      <w:divBdr>
        <w:top w:val="none" w:sz="0" w:space="0" w:color="auto"/>
        <w:left w:val="none" w:sz="0" w:space="0" w:color="auto"/>
        <w:bottom w:val="none" w:sz="0" w:space="0" w:color="auto"/>
        <w:right w:val="none" w:sz="0" w:space="0" w:color="auto"/>
      </w:divBdr>
    </w:div>
    <w:div w:id="1506048968">
      <w:bodyDiv w:val="1"/>
      <w:marLeft w:val="0"/>
      <w:marRight w:val="0"/>
      <w:marTop w:val="0"/>
      <w:marBottom w:val="0"/>
      <w:divBdr>
        <w:top w:val="none" w:sz="0" w:space="0" w:color="auto"/>
        <w:left w:val="none" w:sz="0" w:space="0" w:color="auto"/>
        <w:bottom w:val="none" w:sz="0" w:space="0" w:color="auto"/>
        <w:right w:val="none" w:sz="0" w:space="0" w:color="auto"/>
      </w:divBdr>
    </w:div>
    <w:div w:id="1535457600">
      <w:bodyDiv w:val="1"/>
      <w:marLeft w:val="0"/>
      <w:marRight w:val="0"/>
      <w:marTop w:val="0"/>
      <w:marBottom w:val="0"/>
      <w:divBdr>
        <w:top w:val="none" w:sz="0" w:space="0" w:color="auto"/>
        <w:left w:val="none" w:sz="0" w:space="0" w:color="auto"/>
        <w:bottom w:val="none" w:sz="0" w:space="0" w:color="auto"/>
        <w:right w:val="none" w:sz="0" w:space="0" w:color="auto"/>
      </w:divBdr>
    </w:div>
    <w:div w:id="1582643795">
      <w:bodyDiv w:val="1"/>
      <w:marLeft w:val="0"/>
      <w:marRight w:val="0"/>
      <w:marTop w:val="0"/>
      <w:marBottom w:val="0"/>
      <w:divBdr>
        <w:top w:val="none" w:sz="0" w:space="0" w:color="auto"/>
        <w:left w:val="none" w:sz="0" w:space="0" w:color="auto"/>
        <w:bottom w:val="none" w:sz="0" w:space="0" w:color="auto"/>
        <w:right w:val="none" w:sz="0" w:space="0" w:color="auto"/>
      </w:divBdr>
    </w:div>
    <w:div w:id="1607075362">
      <w:bodyDiv w:val="1"/>
      <w:marLeft w:val="0"/>
      <w:marRight w:val="0"/>
      <w:marTop w:val="0"/>
      <w:marBottom w:val="0"/>
      <w:divBdr>
        <w:top w:val="none" w:sz="0" w:space="0" w:color="auto"/>
        <w:left w:val="none" w:sz="0" w:space="0" w:color="auto"/>
        <w:bottom w:val="none" w:sz="0" w:space="0" w:color="auto"/>
        <w:right w:val="none" w:sz="0" w:space="0" w:color="auto"/>
      </w:divBdr>
    </w:div>
    <w:div w:id="1610819645">
      <w:bodyDiv w:val="1"/>
      <w:marLeft w:val="0"/>
      <w:marRight w:val="0"/>
      <w:marTop w:val="0"/>
      <w:marBottom w:val="0"/>
      <w:divBdr>
        <w:top w:val="none" w:sz="0" w:space="0" w:color="auto"/>
        <w:left w:val="none" w:sz="0" w:space="0" w:color="auto"/>
        <w:bottom w:val="none" w:sz="0" w:space="0" w:color="auto"/>
        <w:right w:val="none" w:sz="0" w:space="0" w:color="auto"/>
      </w:divBdr>
    </w:div>
    <w:div w:id="1645625526">
      <w:bodyDiv w:val="1"/>
      <w:marLeft w:val="0"/>
      <w:marRight w:val="0"/>
      <w:marTop w:val="0"/>
      <w:marBottom w:val="0"/>
      <w:divBdr>
        <w:top w:val="none" w:sz="0" w:space="0" w:color="auto"/>
        <w:left w:val="none" w:sz="0" w:space="0" w:color="auto"/>
        <w:bottom w:val="none" w:sz="0" w:space="0" w:color="auto"/>
        <w:right w:val="none" w:sz="0" w:space="0" w:color="auto"/>
      </w:divBdr>
    </w:div>
    <w:div w:id="1672682052">
      <w:bodyDiv w:val="1"/>
      <w:marLeft w:val="0"/>
      <w:marRight w:val="0"/>
      <w:marTop w:val="0"/>
      <w:marBottom w:val="0"/>
      <w:divBdr>
        <w:top w:val="none" w:sz="0" w:space="0" w:color="auto"/>
        <w:left w:val="none" w:sz="0" w:space="0" w:color="auto"/>
        <w:bottom w:val="none" w:sz="0" w:space="0" w:color="auto"/>
        <w:right w:val="none" w:sz="0" w:space="0" w:color="auto"/>
      </w:divBdr>
    </w:div>
    <w:div w:id="1674258908">
      <w:bodyDiv w:val="1"/>
      <w:marLeft w:val="0"/>
      <w:marRight w:val="0"/>
      <w:marTop w:val="0"/>
      <w:marBottom w:val="0"/>
      <w:divBdr>
        <w:top w:val="none" w:sz="0" w:space="0" w:color="auto"/>
        <w:left w:val="none" w:sz="0" w:space="0" w:color="auto"/>
        <w:bottom w:val="none" w:sz="0" w:space="0" w:color="auto"/>
        <w:right w:val="none" w:sz="0" w:space="0" w:color="auto"/>
      </w:divBdr>
    </w:div>
    <w:div w:id="1681852123">
      <w:bodyDiv w:val="1"/>
      <w:marLeft w:val="0"/>
      <w:marRight w:val="0"/>
      <w:marTop w:val="0"/>
      <w:marBottom w:val="0"/>
      <w:divBdr>
        <w:top w:val="none" w:sz="0" w:space="0" w:color="auto"/>
        <w:left w:val="none" w:sz="0" w:space="0" w:color="auto"/>
        <w:bottom w:val="none" w:sz="0" w:space="0" w:color="auto"/>
        <w:right w:val="none" w:sz="0" w:space="0" w:color="auto"/>
      </w:divBdr>
    </w:div>
    <w:div w:id="1686714474">
      <w:bodyDiv w:val="1"/>
      <w:marLeft w:val="0"/>
      <w:marRight w:val="0"/>
      <w:marTop w:val="0"/>
      <w:marBottom w:val="0"/>
      <w:divBdr>
        <w:top w:val="none" w:sz="0" w:space="0" w:color="auto"/>
        <w:left w:val="none" w:sz="0" w:space="0" w:color="auto"/>
        <w:bottom w:val="none" w:sz="0" w:space="0" w:color="auto"/>
        <w:right w:val="none" w:sz="0" w:space="0" w:color="auto"/>
      </w:divBdr>
    </w:div>
    <w:div w:id="1693650906">
      <w:bodyDiv w:val="1"/>
      <w:marLeft w:val="0"/>
      <w:marRight w:val="0"/>
      <w:marTop w:val="0"/>
      <w:marBottom w:val="0"/>
      <w:divBdr>
        <w:top w:val="none" w:sz="0" w:space="0" w:color="auto"/>
        <w:left w:val="none" w:sz="0" w:space="0" w:color="auto"/>
        <w:bottom w:val="none" w:sz="0" w:space="0" w:color="auto"/>
        <w:right w:val="none" w:sz="0" w:space="0" w:color="auto"/>
      </w:divBdr>
    </w:div>
    <w:div w:id="1712656510">
      <w:bodyDiv w:val="1"/>
      <w:marLeft w:val="0"/>
      <w:marRight w:val="0"/>
      <w:marTop w:val="0"/>
      <w:marBottom w:val="0"/>
      <w:divBdr>
        <w:top w:val="none" w:sz="0" w:space="0" w:color="auto"/>
        <w:left w:val="none" w:sz="0" w:space="0" w:color="auto"/>
        <w:bottom w:val="none" w:sz="0" w:space="0" w:color="auto"/>
        <w:right w:val="none" w:sz="0" w:space="0" w:color="auto"/>
      </w:divBdr>
    </w:div>
    <w:div w:id="1749231692">
      <w:bodyDiv w:val="1"/>
      <w:marLeft w:val="0"/>
      <w:marRight w:val="0"/>
      <w:marTop w:val="0"/>
      <w:marBottom w:val="0"/>
      <w:divBdr>
        <w:top w:val="none" w:sz="0" w:space="0" w:color="auto"/>
        <w:left w:val="none" w:sz="0" w:space="0" w:color="auto"/>
        <w:bottom w:val="none" w:sz="0" w:space="0" w:color="auto"/>
        <w:right w:val="none" w:sz="0" w:space="0" w:color="auto"/>
      </w:divBdr>
    </w:div>
    <w:div w:id="1753310448">
      <w:bodyDiv w:val="1"/>
      <w:marLeft w:val="0"/>
      <w:marRight w:val="0"/>
      <w:marTop w:val="0"/>
      <w:marBottom w:val="0"/>
      <w:divBdr>
        <w:top w:val="none" w:sz="0" w:space="0" w:color="auto"/>
        <w:left w:val="none" w:sz="0" w:space="0" w:color="auto"/>
        <w:bottom w:val="none" w:sz="0" w:space="0" w:color="auto"/>
        <w:right w:val="none" w:sz="0" w:space="0" w:color="auto"/>
      </w:divBdr>
    </w:div>
    <w:div w:id="1794639665">
      <w:bodyDiv w:val="1"/>
      <w:marLeft w:val="0"/>
      <w:marRight w:val="0"/>
      <w:marTop w:val="0"/>
      <w:marBottom w:val="0"/>
      <w:divBdr>
        <w:top w:val="none" w:sz="0" w:space="0" w:color="auto"/>
        <w:left w:val="none" w:sz="0" w:space="0" w:color="auto"/>
        <w:bottom w:val="none" w:sz="0" w:space="0" w:color="auto"/>
        <w:right w:val="none" w:sz="0" w:space="0" w:color="auto"/>
      </w:divBdr>
    </w:div>
    <w:div w:id="1926263782">
      <w:bodyDiv w:val="1"/>
      <w:marLeft w:val="0"/>
      <w:marRight w:val="0"/>
      <w:marTop w:val="0"/>
      <w:marBottom w:val="0"/>
      <w:divBdr>
        <w:top w:val="none" w:sz="0" w:space="0" w:color="auto"/>
        <w:left w:val="none" w:sz="0" w:space="0" w:color="auto"/>
        <w:bottom w:val="none" w:sz="0" w:space="0" w:color="auto"/>
        <w:right w:val="none" w:sz="0" w:space="0" w:color="auto"/>
      </w:divBdr>
    </w:div>
    <w:div w:id="1955670551">
      <w:bodyDiv w:val="1"/>
      <w:marLeft w:val="0"/>
      <w:marRight w:val="0"/>
      <w:marTop w:val="0"/>
      <w:marBottom w:val="0"/>
      <w:divBdr>
        <w:top w:val="none" w:sz="0" w:space="0" w:color="auto"/>
        <w:left w:val="none" w:sz="0" w:space="0" w:color="auto"/>
        <w:bottom w:val="none" w:sz="0" w:space="0" w:color="auto"/>
        <w:right w:val="none" w:sz="0" w:space="0" w:color="auto"/>
      </w:divBdr>
    </w:div>
    <w:div w:id="1989359790">
      <w:bodyDiv w:val="1"/>
      <w:marLeft w:val="0"/>
      <w:marRight w:val="0"/>
      <w:marTop w:val="0"/>
      <w:marBottom w:val="0"/>
      <w:divBdr>
        <w:top w:val="none" w:sz="0" w:space="0" w:color="auto"/>
        <w:left w:val="none" w:sz="0" w:space="0" w:color="auto"/>
        <w:bottom w:val="none" w:sz="0" w:space="0" w:color="auto"/>
        <w:right w:val="none" w:sz="0" w:space="0" w:color="auto"/>
      </w:divBdr>
    </w:div>
    <w:div w:id="2005476662">
      <w:bodyDiv w:val="1"/>
      <w:marLeft w:val="0"/>
      <w:marRight w:val="0"/>
      <w:marTop w:val="0"/>
      <w:marBottom w:val="0"/>
      <w:divBdr>
        <w:top w:val="none" w:sz="0" w:space="0" w:color="auto"/>
        <w:left w:val="none" w:sz="0" w:space="0" w:color="auto"/>
        <w:bottom w:val="none" w:sz="0" w:space="0" w:color="auto"/>
        <w:right w:val="none" w:sz="0" w:space="0" w:color="auto"/>
      </w:divBdr>
    </w:div>
    <w:div w:id="2021855084">
      <w:bodyDiv w:val="1"/>
      <w:marLeft w:val="0"/>
      <w:marRight w:val="0"/>
      <w:marTop w:val="0"/>
      <w:marBottom w:val="0"/>
      <w:divBdr>
        <w:top w:val="none" w:sz="0" w:space="0" w:color="auto"/>
        <w:left w:val="none" w:sz="0" w:space="0" w:color="auto"/>
        <w:bottom w:val="none" w:sz="0" w:space="0" w:color="auto"/>
        <w:right w:val="none" w:sz="0" w:space="0" w:color="auto"/>
      </w:divBdr>
    </w:div>
    <w:div w:id="2034072581">
      <w:bodyDiv w:val="1"/>
      <w:marLeft w:val="0"/>
      <w:marRight w:val="0"/>
      <w:marTop w:val="0"/>
      <w:marBottom w:val="0"/>
      <w:divBdr>
        <w:top w:val="none" w:sz="0" w:space="0" w:color="auto"/>
        <w:left w:val="none" w:sz="0" w:space="0" w:color="auto"/>
        <w:bottom w:val="none" w:sz="0" w:space="0" w:color="auto"/>
        <w:right w:val="none" w:sz="0" w:space="0" w:color="auto"/>
      </w:divBdr>
    </w:div>
    <w:div w:id="2035034005">
      <w:bodyDiv w:val="1"/>
      <w:marLeft w:val="0"/>
      <w:marRight w:val="0"/>
      <w:marTop w:val="0"/>
      <w:marBottom w:val="0"/>
      <w:divBdr>
        <w:top w:val="none" w:sz="0" w:space="0" w:color="auto"/>
        <w:left w:val="none" w:sz="0" w:space="0" w:color="auto"/>
        <w:bottom w:val="none" w:sz="0" w:space="0" w:color="auto"/>
        <w:right w:val="none" w:sz="0" w:space="0" w:color="auto"/>
      </w:divBdr>
    </w:div>
    <w:div w:id="2058624874">
      <w:bodyDiv w:val="1"/>
      <w:marLeft w:val="0"/>
      <w:marRight w:val="0"/>
      <w:marTop w:val="0"/>
      <w:marBottom w:val="0"/>
      <w:divBdr>
        <w:top w:val="none" w:sz="0" w:space="0" w:color="auto"/>
        <w:left w:val="none" w:sz="0" w:space="0" w:color="auto"/>
        <w:bottom w:val="none" w:sz="0" w:space="0" w:color="auto"/>
        <w:right w:val="none" w:sz="0" w:space="0" w:color="auto"/>
      </w:divBdr>
    </w:div>
    <w:div w:id="2064476265">
      <w:bodyDiv w:val="1"/>
      <w:marLeft w:val="0"/>
      <w:marRight w:val="0"/>
      <w:marTop w:val="0"/>
      <w:marBottom w:val="0"/>
      <w:divBdr>
        <w:top w:val="none" w:sz="0" w:space="0" w:color="auto"/>
        <w:left w:val="none" w:sz="0" w:space="0" w:color="auto"/>
        <w:bottom w:val="none" w:sz="0" w:space="0" w:color="auto"/>
        <w:right w:val="none" w:sz="0" w:space="0" w:color="auto"/>
      </w:divBdr>
    </w:div>
    <w:div w:id="2071345806">
      <w:bodyDiv w:val="1"/>
      <w:marLeft w:val="0"/>
      <w:marRight w:val="0"/>
      <w:marTop w:val="0"/>
      <w:marBottom w:val="0"/>
      <w:divBdr>
        <w:top w:val="none" w:sz="0" w:space="0" w:color="auto"/>
        <w:left w:val="none" w:sz="0" w:space="0" w:color="auto"/>
        <w:bottom w:val="none" w:sz="0" w:space="0" w:color="auto"/>
        <w:right w:val="none" w:sz="0" w:space="0" w:color="auto"/>
      </w:divBdr>
    </w:div>
    <w:div w:id="2076318186">
      <w:bodyDiv w:val="1"/>
      <w:marLeft w:val="0"/>
      <w:marRight w:val="0"/>
      <w:marTop w:val="0"/>
      <w:marBottom w:val="0"/>
      <w:divBdr>
        <w:top w:val="none" w:sz="0" w:space="0" w:color="auto"/>
        <w:left w:val="none" w:sz="0" w:space="0" w:color="auto"/>
        <w:bottom w:val="none" w:sz="0" w:space="0" w:color="auto"/>
        <w:right w:val="none" w:sz="0" w:space="0" w:color="auto"/>
      </w:divBdr>
    </w:div>
    <w:div w:id="2083020469">
      <w:bodyDiv w:val="1"/>
      <w:marLeft w:val="0"/>
      <w:marRight w:val="0"/>
      <w:marTop w:val="0"/>
      <w:marBottom w:val="0"/>
      <w:divBdr>
        <w:top w:val="none" w:sz="0" w:space="0" w:color="auto"/>
        <w:left w:val="none" w:sz="0" w:space="0" w:color="auto"/>
        <w:bottom w:val="none" w:sz="0" w:space="0" w:color="auto"/>
        <w:right w:val="none" w:sz="0" w:space="0" w:color="auto"/>
      </w:divBdr>
    </w:div>
    <w:div w:id="210738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F94BF-3F22-4083-870B-FD33B387C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4180</Words>
  <Characters>23826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27951</CharactersWithSpaces>
  <SharedDoc>false</SharedDoc>
  <HLinks>
    <vt:vector size="18" baseType="variant">
      <vt:variant>
        <vt:i4>4653078</vt:i4>
      </vt:variant>
      <vt:variant>
        <vt:i4>6</vt:i4>
      </vt:variant>
      <vt:variant>
        <vt:i4>0</vt:i4>
      </vt:variant>
      <vt:variant>
        <vt:i4>5</vt:i4>
      </vt:variant>
      <vt:variant>
        <vt:lpwstr>https://thuvienphapluat.vn/van-ban/Thue-Phi-Le-Phi/Luat-quan-ly-thue-2019-387595.aspx</vt:lpwstr>
      </vt:variant>
      <vt:variant>
        <vt:lpwstr/>
      </vt:variant>
      <vt:variant>
        <vt:i4>4653078</vt:i4>
      </vt:variant>
      <vt:variant>
        <vt:i4>3</vt:i4>
      </vt:variant>
      <vt:variant>
        <vt:i4>0</vt:i4>
      </vt:variant>
      <vt:variant>
        <vt:i4>5</vt:i4>
      </vt:variant>
      <vt:variant>
        <vt:lpwstr>https://thuvienphapluat.vn/van-ban/Thue-Phi-Le-Phi/Luat-quan-ly-thue-2019-387595.aspx</vt:lpwstr>
      </vt:variant>
      <vt:variant>
        <vt:lpwstr/>
      </vt:variant>
      <vt:variant>
        <vt:i4>5832723</vt:i4>
      </vt:variant>
      <vt:variant>
        <vt:i4>0</vt:i4>
      </vt:variant>
      <vt:variant>
        <vt:i4>0</vt:i4>
      </vt:variant>
      <vt:variant>
        <vt:i4>5</vt:i4>
      </vt:variant>
      <vt:variant>
        <vt:lpwstr>https://thuvienphapluat.vn/van-ban/Doanh-nghiep/Luat-Ho-tro-doanh-nghiep-nho-va-vua-2017-320905.aspx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NEW</cp:lastModifiedBy>
  <cp:revision>2</cp:revision>
  <cp:lastPrinted>2025-06-13T03:41:00Z</cp:lastPrinted>
  <dcterms:created xsi:type="dcterms:W3CDTF">2025-06-27T03:54:00Z</dcterms:created>
  <dcterms:modified xsi:type="dcterms:W3CDTF">2025-06-27T03:54:00Z</dcterms:modified>
</cp:coreProperties>
</file>